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exact" w:line="400"/>
        <w:jc w:val="end"/>
        <w:rPr>
          <w:sz w:val="30"/>
          <w:szCs w:val="30"/>
          <w:u w:val="single"/>
        </w:rPr>
      </w:pPr>
      <w:r>
        <w:rPr>
          <w:sz w:val="30"/>
          <w:szCs w:val="30"/>
          <w:u w:val="single"/>
        </w:rPr>
        <w:t>Проект</w:t>
      </w:r>
    </w:p>
    <w:p>
      <w:pPr>
        <w:pStyle w:val="Normal"/>
        <w:spacing w:lineRule="exact" w:line="400"/>
        <w:rPr>
          <w:sz w:val="30"/>
          <w:szCs w:val="30"/>
        </w:rPr>
      </w:pPr>
      <w:r>
        <w:rPr>
          <w:sz w:val="30"/>
          <w:szCs w:val="30"/>
        </w:rPr>
      </w:r>
    </w:p>
    <w:p>
      <w:pPr>
        <w:pStyle w:val="Normal"/>
        <w:spacing w:lineRule="exact" w:line="400"/>
        <w:ind w:start="0" w:end="0" w:hanging="0"/>
        <w:jc w:val="center"/>
        <w:rPr>
          <w:b/>
          <w:bCs/>
          <w:sz w:val="30"/>
          <w:szCs w:val="30"/>
        </w:rPr>
      </w:pPr>
      <w:r>
        <w:rPr>
          <w:b/>
          <w:bCs/>
          <w:sz w:val="30"/>
          <w:szCs w:val="30"/>
        </w:rPr>
        <w:t>ОСНОВЫ ГОСУДАРСТВЕННОЙ</w:t>
        <w:br/>
        <w:t>КУЛЬТУРНОЙ ПОЛИТИКИ</w:t>
      </w:r>
    </w:p>
    <w:p>
      <w:pPr>
        <w:pStyle w:val="Normal"/>
        <w:spacing w:lineRule="exact" w:line="400"/>
        <w:rPr>
          <w:sz w:val="30"/>
          <w:szCs w:val="30"/>
        </w:rPr>
      </w:pPr>
      <w:r>
        <w:rPr>
          <w:sz w:val="30"/>
          <w:szCs w:val="30"/>
        </w:rPr>
      </w:r>
    </w:p>
    <w:p>
      <w:pPr>
        <w:pStyle w:val="Normal"/>
        <w:spacing w:lineRule="exact" w:line="400"/>
        <w:rPr>
          <w:sz w:val="30"/>
          <w:szCs w:val="30"/>
        </w:rPr>
      </w:pPr>
      <w:r>
        <w:rPr>
          <w:sz w:val="30"/>
          <w:szCs w:val="30"/>
        </w:rPr>
      </w:r>
    </w:p>
    <w:p>
      <w:pPr>
        <w:pStyle w:val="Normal"/>
        <w:spacing w:lineRule="exact" w:line="380"/>
        <w:ind w:start="0" w:end="0" w:hanging="0"/>
        <w:jc w:val="center"/>
        <w:rPr>
          <w:b/>
          <w:bCs/>
          <w:spacing w:val="-2"/>
          <w:sz w:val="30"/>
          <w:szCs w:val="30"/>
        </w:rPr>
      </w:pPr>
      <w:r>
        <w:rPr>
          <w:b/>
          <w:bCs/>
          <w:spacing w:val="-2"/>
          <w:sz w:val="30"/>
          <w:szCs w:val="30"/>
        </w:rPr>
        <w:t>I. Введение</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Россия — государство, создавшее великую культуру. На протяжении всей российской истории именно культура сосредотачивала и передавала новым поколениям духовный опыт нации, обеспечивала единство многонационального народа России, во многом определяла влияние России в мире. </w:t>
      </w:r>
    </w:p>
    <w:p>
      <w:pPr>
        <w:pStyle w:val="Normal"/>
        <w:spacing w:lineRule="exact" w:line="380"/>
        <w:rPr>
          <w:spacing w:val="-2"/>
          <w:sz w:val="30"/>
          <w:szCs w:val="30"/>
        </w:rPr>
      </w:pPr>
      <w:r>
        <w:rPr>
          <w:spacing w:val="-2"/>
          <w:sz w:val="30"/>
          <w:szCs w:val="30"/>
        </w:rPr>
        <w:t>Сегодня, в условиях обострения глобальной идейно-информационной конкуренции и не в полной мере преодоленных последствий национальных катастроф XX века это свойство российской культуры становится определяющим для будущего страны.</w:t>
      </w:r>
    </w:p>
    <w:p>
      <w:pPr>
        <w:pStyle w:val="Normal"/>
        <w:spacing w:lineRule="exact" w:line="380"/>
        <w:rPr>
          <w:spacing w:val="-2"/>
          <w:sz w:val="30"/>
          <w:szCs w:val="30"/>
        </w:rPr>
      </w:pPr>
      <w:r>
        <w:rPr>
          <w:spacing w:val="-2"/>
          <w:sz w:val="30"/>
          <w:szCs w:val="30"/>
        </w:rPr>
        <w:t>Вне культуры невозможно обеспечить более высокое качество общества, его способность к гражданскому единству, к определению и достижению общих целей развития. В равной степени невозможно утверждение общенациональной идеологии развития без формирования нравственной, ответственной, самостоятельно мыслящей, творческой личности.</w:t>
      </w:r>
    </w:p>
    <w:p>
      <w:pPr>
        <w:pStyle w:val="Normal"/>
        <w:spacing w:lineRule="exact" w:line="380"/>
        <w:rPr>
          <w:spacing w:val="-2"/>
          <w:sz w:val="30"/>
          <w:szCs w:val="30"/>
        </w:rPr>
      </w:pPr>
      <w:r>
        <w:rPr>
          <w:spacing w:val="-2"/>
          <w:sz w:val="30"/>
          <w:szCs w:val="30"/>
        </w:rPr>
        <w:t>Государственная культурная политика исходит из  понимания важнейшей общественной миссии культуры как инструмента передачи  новым поколениям свода нравственных, моральных, этических ценностей, составляющих основу национальной самобытности. Знание своей культуры и участие  в культурной деятельности закладывает в человеке базовые нравственные ориентиры: уважение к истории и традициям, духовным основам наших народов и позволяет раскрыть таланты, дарования и способности каждого человека.</w:t>
      </w:r>
    </w:p>
    <w:p>
      <w:pPr>
        <w:sectPr>
          <w:headerReference w:type="default" r:id="rId2"/>
          <w:headerReference w:type="first" r:id="rId3"/>
          <w:footerReference w:type="default" r:id="rId4"/>
          <w:footerReference w:type="first" r:id="rId5"/>
          <w:type w:val="nextPage"/>
          <w:pgSz w:w="11906" w:h="16838"/>
          <w:pgMar w:left="1361" w:right="1361" w:header="1418" w:top="1740" w:footer="1247" w:bottom="1569" w:gutter="0"/>
          <w:pgNumType w:fmt="decimal"/>
          <w:formProt w:val="false"/>
          <w:titlePg/>
          <w:textDirection w:val="lrTb"/>
          <w:docGrid w:type="default" w:linePitch="381" w:charSpace="0"/>
        </w:sectPr>
        <w:pStyle w:val="Normal"/>
        <w:spacing w:lineRule="exact" w:line="380"/>
        <w:rPr>
          <w:spacing w:val="-2"/>
          <w:sz w:val="30"/>
          <w:szCs w:val="30"/>
        </w:rPr>
      </w:pPr>
      <w:r>
        <w:rPr>
          <w:spacing w:val="-2"/>
          <w:sz w:val="30"/>
          <w:szCs w:val="30"/>
        </w:rPr>
        <w:t>Государственная культурная политика основывается на  признании огромного воспитательного и просветительского потенциала культуры и необходимости его максимального использования в процессе формирования личности.</w:t>
      </w:r>
    </w:p>
    <w:p>
      <w:pPr>
        <w:pStyle w:val="Normal"/>
        <w:spacing w:lineRule="exact" w:line="380"/>
        <w:rPr>
          <w:spacing w:val="-2"/>
          <w:sz w:val="30"/>
          <w:szCs w:val="30"/>
        </w:rPr>
      </w:pPr>
      <w:r>
        <w:rPr>
          <w:spacing w:val="-2"/>
          <w:sz w:val="30"/>
          <w:szCs w:val="30"/>
        </w:rPr>
        <w:t xml:space="preserve">Природа русской культуры, обеспечивающей единство многонационального народа России на основе сохранения культурной и национальной самобытности всех народов страны, делает необходимым отражение в государственной культурной политике культурного своеобразия каждого региона страны, каждого народа или этноса. Государственная культурная политика призвана стимулировать насыщенность культурной жизни в каждом регионе России, способствовать развитию межрегионального культурного взаимодействия. Это является важнейшим фактором роста качества жизни, залогом динамичного развития субъектов Российской Федерации, основой единства не только культурного пространства, но и государственного единства России.  </w:t>
      </w:r>
    </w:p>
    <w:p>
      <w:pPr>
        <w:pStyle w:val="Normal"/>
        <w:spacing w:lineRule="exact" w:line="380"/>
        <w:rPr>
          <w:spacing w:val="-2"/>
          <w:sz w:val="30"/>
          <w:szCs w:val="30"/>
        </w:rPr>
      </w:pPr>
      <w:bookmarkStart w:id="0" w:name="h_gjdgxs"/>
      <w:bookmarkEnd w:id="0"/>
      <w:r>
        <w:rPr>
          <w:spacing w:val="-2"/>
          <w:sz w:val="30"/>
          <w:szCs w:val="30"/>
        </w:rPr>
        <w:t>Государственная культурная политика предполагает повышение общественного статуса культуры, влияние культуры на все сферы государственной политики и жизни общества, рассматривается не как единожды принятый и закрепленный в программах и мероприятиях комплекс мер, а как непрерывный динамичный процесс. Она постоянно корректируется в зависимости от изменений внутренней и внешней ситуации, учитывает вновь появляющиеся проблемы, изменяет набор действий при невозможности достичь требуемого результата первоначально выбранными средствами.</w:t>
      </w:r>
    </w:p>
    <w:p>
      <w:pPr>
        <w:pStyle w:val="Normal"/>
        <w:spacing w:lineRule="exact" w:line="380"/>
        <w:rPr>
          <w:spacing w:val="-2"/>
          <w:sz w:val="30"/>
          <w:szCs w:val="30"/>
        </w:rPr>
      </w:pPr>
      <w:r>
        <w:rPr>
          <w:spacing w:val="-2"/>
          <w:sz w:val="30"/>
          <w:szCs w:val="30"/>
        </w:rPr>
        <w:t>В основу государственной культурной политики положены зафиксированные в Конституции Российской Федерации гражданские свободы и права, обязанности и ответственность граждан и государства.</w:t>
      </w:r>
    </w:p>
    <w:p>
      <w:pPr>
        <w:pStyle w:val="Normal"/>
        <w:spacing w:lineRule="exact" w:line="380"/>
        <w:ind w:start="0" w:end="0" w:hanging="0"/>
        <w:jc w:val="center"/>
        <w:rPr>
          <w:spacing w:val="-2"/>
          <w:sz w:val="30"/>
          <w:szCs w:val="30"/>
        </w:rPr>
      </w:pPr>
      <w:r>
        <w:rPr>
          <w:spacing w:val="-2"/>
          <w:sz w:val="30"/>
          <w:szCs w:val="30"/>
        </w:rPr>
      </w:r>
    </w:p>
    <w:p>
      <w:pPr>
        <w:pStyle w:val="Normal"/>
        <w:spacing w:lineRule="exact" w:line="380"/>
        <w:ind w:start="0" w:end="0" w:hanging="0"/>
        <w:jc w:val="center"/>
        <w:rPr>
          <w:b/>
          <w:bCs/>
          <w:spacing w:val="-2"/>
          <w:sz w:val="30"/>
          <w:szCs w:val="30"/>
        </w:rPr>
      </w:pPr>
      <w:r>
        <w:rPr>
          <w:b/>
          <w:bCs/>
          <w:spacing w:val="-2"/>
          <w:sz w:val="30"/>
          <w:szCs w:val="30"/>
        </w:rPr>
        <w:t xml:space="preserve">II. Цель, содержание и принципы </w:t>
        <w:br/>
        <w:t>государственной культурной политики</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Целью Российского государства и общества на современном историческом этапе является сильная, единая, независимая во всех отношениях Россия, приверженная собственной модели общественного развития и при этом открытая для сотрудничества и взаимодействия со всеми народами, государствами, культурами. </w:t>
      </w:r>
    </w:p>
    <w:p>
      <w:pPr>
        <w:pStyle w:val="Normal"/>
        <w:spacing w:lineRule="exact" w:line="380"/>
        <w:rPr>
          <w:spacing w:val="-2"/>
          <w:sz w:val="30"/>
          <w:szCs w:val="30"/>
        </w:rPr>
      </w:pPr>
      <w:r>
        <w:rPr>
          <w:spacing w:val="-2"/>
          <w:sz w:val="30"/>
          <w:szCs w:val="30"/>
        </w:rPr>
        <w:t>Для достижения этой цели необходима реализация четко сформулированной и настойчиво, последовательно реализуемой государственной культурной политики. Это связано с тем, что многонациональность, многоэтничность нашей страны обусловила исторически сложившуюся роль культуры как главного инструмента передачи и воспроизводства традиционных нравственных ценностей российского общества и источник гражданской идентичности.</w:t>
      </w:r>
    </w:p>
    <w:p>
      <w:pPr>
        <w:pStyle w:val="Normal"/>
        <w:spacing w:lineRule="exact" w:line="380"/>
        <w:rPr>
          <w:spacing w:val="-2"/>
          <w:sz w:val="30"/>
          <w:szCs w:val="30"/>
        </w:rPr>
      </w:pPr>
      <w:r>
        <w:rPr>
          <w:spacing w:val="-2"/>
          <w:sz w:val="30"/>
          <w:szCs w:val="30"/>
        </w:rPr>
        <w:t>Цель государственной культурной политики — духовное, культурное, национальное самоопределение России, объединение российского общества и формирование нравственной, самостоятельно мыслящей, творческой, ответственной личности на основе использования всего потенциала отечественной культуры.</w:t>
      </w:r>
    </w:p>
    <w:p>
      <w:pPr>
        <w:pStyle w:val="Normal"/>
        <w:spacing w:lineRule="exact" w:line="380"/>
        <w:rPr>
          <w:spacing w:val="-2"/>
          <w:sz w:val="30"/>
          <w:szCs w:val="30"/>
        </w:rPr>
      </w:pPr>
      <w:r>
        <w:rPr>
          <w:spacing w:val="-2"/>
          <w:sz w:val="30"/>
          <w:szCs w:val="30"/>
        </w:rPr>
        <w:t>Содержанием современной государственной культурной политики России является создание и развитие системы воспитания и просвещения граждан на основе традиционных для России нравственных ценностей, гражданской ответственности и патриотизма посредством освоения исторического и культурного наследия России, мировой культуры, развития творческих способностей личности, способностей к эстетическому восприятию мира, приобщения к различным видам культурной деятельности.</w:t>
      </w:r>
    </w:p>
    <w:p>
      <w:pPr>
        <w:pStyle w:val="Normal"/>
        <w:spacing w:lineRule="exact" w:line="380"/>
        <w:rPr>
          <w:bCs/>
          <w:spacing w:val="-2"/>
          <w:sz w:val="30"/>
          <w:szCs w:val="30"/>
        </w:rPr>
      </w:pPr>
      <w:r>
        <w:rPr>
          <w:bCs/>
          <w:spacing w:val="-2"/>
          <w:sz w:val="30"/>
          <w:szCs w:val="30"/>
        </w:rPr>
        <w:t>В контексте государственной культурной политики понимание традиционных для нашей страны нравственных ценностей основано на выработанных человечеством и общих для всех мировых религий норм и требований, обеспечивающих полноценную жизнь общества.</w:t>
      </w:r>
    </w:p>
    <w:p>
      <w:pPr>
        <w:pStyle w:val="Normal"/>
        <w:spacing w:lineRule="exact" w:line="380"/>
        <w:rPr>
          <w:bCs/>
          <w:spacing w:val="-4"/>
          <w:sz w:val="30"/>
          <w:szCs w:val="30"/>
        </w:rPr>
      </w:pPr>
      <w:r>
        <w:rPr>
          <w:bCs/>
          <w:spacing w:val="-4"/>
          <w:sz w:val="30"/>
          <w:szCs w:val="30"/>
        </w:rPr>
        <w:t>Это, прежде всего, честность, правдивость,  законопослушание, любовь к Родине, бескорыстие, неприятие насилия, воровства, клеветы и зависти, семейные ценности, целомудрие, добросердечие и милосердие, верность слову, почитание старших, уважение честного труда.</w:t>
      </w:r>
    </w:p>
    <w:p>
      <w:pPr>
        <w:pStyle w:val="Normal"/>
        <w:spacing w:lineRule="exact" w:line="380"/>
        <w:rPr>
          <w:spacing w:val="-2"/>
          <w:sz w:val="30"/>
          <w:szCs w:val="30"/>
        </w:rPr>
      </w:pPr>
      <w:r>
        <w:rPr>
          <w:spacing w:val="-2"/>
          <w:sz w:val="30"/>
          <w:szCs w:val="30"/>
        </w:rPr>
        <w:t>Понимание задачи восстановления механизмов передачи и воспроизводства ценностных основ жизни личности и общества как государственного приоритета позволит сохранить наше гражданское и культурное (ментальное) единство, обеспечить независимость, силу и динамичное развитие Российского государства. Это позволит преодолеть недоверие граждан к власти, с одной стороны, и социальное иждивенчество, с другой стороны. Реализация так сформулированной государственной культурной политики, несомненно, будет способствовать существенному повышению готовности и способности людей к созданию и развитию институтов гражданского общества, к активному участию в местном самоуправлении и в целом к росту гражданской ответственности.</w:t>
      </w:r>
    </w:p>
    <w:p>
      <w:pPr>
        <w:pStyle w:val="Normal"/>
        <w:spacing w:lineRule="exact" w:line="380"/>
        <w:rPr>
          <w:spacing w:val="-2"/>
          <w:sz w:val="30"/>
          <w:szCs w:val="30"/>
        </w:rPr>
      </w:pPr>
      <w:r>
        <w:rPr>
          <w:spacing w:val="-2"/>
          <w:sz w:val="30"/>
          <w:szCs w:val="30"/>
        </w:rPr>
        <w:t>Состояние современного российского общества делает необходимым выделение в качестве приоритетных воспитательной и просветительской функций культуры. Это позволит существенно усилить воздействие культуры на процессы формирования личности, гуманизации образования, успешной социализации молодежи, создания качественной, благоприятной для развития личности информационной среды.</w:t>
      </w:r>
    </w:p>
    <w:p>
      <w:pPr>
        <w:pStyle w:val="Normal"/>
        <w:spacing w:lineRule="exact" w:line="380"/>
        <w:rPr>
          <w:bCs/>
          <w:spacing w:val="-2"/>
          <w:sz w:val="30"/>
          <w:szCs w:val="30"/>
        </w:rPr>
      </w:pPr>
      <w:r>
        <w:rPr>
          <w:bCs/>
          <w:spacing w:val="-2"/>
          <w:sz w:val="30"/>
          <w:szCs w:val="30"/>
        </w:rPr>
        <w:t>Государственная культурная политика должна строиться на следующих принципах:</w:t>
      </w:r>
    </w:p>
    <w:p>
      <w:pPr>
        <w:pStyle w:val="Normal"/>
        <w:spacing w:lineRule="exact" w:line="380"/>
        <w:rPr>
          <w:spacing w:val="-2"/>
          <w:sz w:val="30"/>
          <w:szCs w:val="30"/>
        </w:rPr>
      </w:pPr>
      <w:r>
        <w:rPr>
          <w:rFonts w:eastAsia="Times New Roman"/>
          <w:spacing w:val="-2"/>
          <w:sz w:val="30"/>
          <w:szCs w:val="30"/>
        </w:rPr>
        <w:t xml:space="preserve">— </w:t>
      </w:r>
      <w:r>
        <w:rPr>
          <w:spacing w:val="-2"/>
          <w:sz w:val="30"/>
          <w:szCs w:val="30"/>
        </w:rPr>
        <w:t>влияние культуры на все аспекты политики государства и сферы жизни общества;</w:t>
      </w:r>
    </w:p>
    <w:p>
      <w:pPr>
        <w:pStyle w:val="Normal"/>
        <w:spacing w:lineRule="exact" w:line="380"/>
        <w:rPr>
          <w:spacing w:val="-2"/>
          <w:sz w:val="30"/>
          <w:szCs w:val="30"/>
        </w:rPr>
      </w:pPr>
      <w:r>
        <w:rPr>
          <w:rFonts w:eastAsia="Times New Roman"/>
          <w:spacing w:val="-2"/>
          <w:sz w:val="30"/>
          <w:szCs w:val="30"/>
        </w:rPr>
        <w:t xml:space="preserve">— </w:t>
      </w:r>
      <w:r>
        <w:rPr>
          <w:spacing w:val="-2"/>
          <w:sz w:val="30"/>
          <w:szCs w:val="30"/>
        </w:rPr>
        <w:t>понимание культуры России как неотъемлемой части мировой культуры;</w:t>
      </w:r>
    </w:p>
    <w:p>
      <w:pPr>
        <w:pStyle w:val="Normal"/>
        <w:spacing w:lineRule="exact" w:line="380"/>
        <w:rPr>
          <w:spacing w:val="-2"/>
          <w:sz w:val="30"/>
          <w:szCs w:val="30"/>
        </w:rPr>
      </w:pPr>
      <w:r>
        <w:rPr>
          <w:rFonts w:eastAsia="Times New Roman"/>
          <w:spacing w:val="-2"/>
          <w:sz w:val="30"/>
          <w:szCs w:val="30"/>
        </w:rPr>
        <w:t xml:space="preserve">— </w:t>
      </w:r>
      <w:r>
        <w:rPr>
          <w:spacing w:val="-2"/>
          <w:sz w:val="30"/>
          <w:szCs w:val="30"/>
        </w:rPr>
        <w:t>приоритет права общества на сохранение материального и нематериального культурного наследия России перед имущественными интересами физических и юридических лиц;</w:t>
      </w:r>
    </w:p>
    <w:p>
      <w:pPr>
        <w:pStyle w:val="Normal"/>
        <w:spacing w:lineRule="exact" w:line="380"/>
        <w:rPr>
          <w:spacing w:val="-2"/>
          <w:sz w:val="30"/>
          <w:szCs w:val="30"/>
        </w:rPr>
      </w:pPr>
      <w:r>
        <w:rPr>
          <w:rFonts w:eastAsia="Times New Roman"/>
          <w:spacing w:val="-2"/>
          <w:sz w:val="30"/>
          <w:szCs w:val="30"/>
        </w:rPr>
        <w:t xml:space="preserve">— </w:t>
      </w:r>
      <w:r>
        <w:rPr>
          <w:spacing w:val="-2"/>
          <w:sz w:val="30"/>
          <w:szCs w:val="30"/>
        </w:rPr>
        <w:t>сочетание универсальности цели государственной культурной политики и уникальности субъектов и объектов культурной деятельности;</w:t>
      </w:r>
    </w:p>
    <w:p>
      <w:pPr>
        <w:pStyle w:val="Normal"/>
        <w:spacing w:lineRule="exact" w:line="380"/>
        <w:rPr>
          <w:spacing w:val="-2"/>
          <w:sz w:val="30"/>
          <w:szCs w:val="30"/>
        </w:rPr>
      </w:pPr>
      <w:r>
        <w:rPr>
          <w:rFonts w:eastAsia="Times New Roman"/>
          <w:spacing w:val="-2"/>
          <w:sz w:val="30"/>
          <w:szCs w:val="30"/>
        </w:rPr>
        <w:t xml:space="preserve">— </w:t>
      </w:r>
      <w:r>
        <w:rPr>
          <w:spacing w:val="-2"/>
          <w:sz w:val="30"/>
          <w:szCs w:val="30"/>
        </w:rPr>
        <w:t>территориальное и социальное равенство граждан при реализации права на доступ к культурным ценностям и участие в культурной деятельности;</w:t>
      </w:r>
    </w:p>
    <w:p>
      <w:pPr>
        <w:pStyle w:val="Normal"/>
        <w:spacing w:lineRule="exact" w:line="380"/>
        <w:rPr>
          <w:spacing w:val="-2"/>
          <w:sz w:val="30"/>
          <w:szCs w:val="30"/>
        </w:rPr>
      </w:pPr>
      <w:r>
        <w:rPr>
          <w:rFonts w:eastAsia="Times New Roman"/>
          <w:spacing w:val="-2"/>
          <w:sz w:val="30"/>
          <w:szCs w:val="30"/>
        </w:rPr>
        <w:t xml:space="preserve">— </w:t>
      </w:r>
      <w:r>
        <w:rPr>
          <w:spacing w:val="-2"/>
          <w:sz w:val="30"/>
          <w:szCs w:val="30"/>
        </w:rPr>
        <w:t>преобладание качественных показателей при оценке эффективности достижения целей государственной культурной политики.</w:t>
      </w:r>
    </w:p>
    <w:p>
      <w:pPr>
        <w:pStyle w:val="Normal"/>
        <w:spacing w:lineRule="exact" w:line="380"/>
        <w:rPr>
          <w:b/>
          <w:bCs/>
          <w:spacing w:val="-2"/>
          <w:sz w:val="30"/>
          <w:szCs w:val="30"/>
        </w:rPr>
      </w:pPr>
      <w:r>
        <w:rPr>
          <w:b/>
          <w:bCs/>
          <w:spacing w:val="-2"/>
          <w:sz w:val="30"/>
          <w:szCs w:val="30"/>
        </w:rPr>
      </w:r>
    </w:p>
    <w:p>
      <w:pPr>
        <w:pStyle w:val="Normal"/>
        <w:spacing w:lineRule="exact" w:line="380" w:before="120" w:after="120"/>
        <w:ind w:start="0" w:end="0" w:hanging="0"/>
        <w:jc w:val="center"/>
        <w:rPr>
          <w:b/>
          <w:bCs/>
          <w:spacing w:val="-2"/>
          <w:sz w:val="30"/>
          <w:szCs w:val="30"/>
        </w:rPr>
      </w:pPr>
      <w:r>
        <w:rPr>
          <w:b/>
          <w:bCs/>
          <w:spacing w:val="-2"/>
          <w:sz w:val="30"/>
          <w:szCs w:val="30"/>
        </w:rPr>
        <w:t>III. Стратегические задачи</w:t>
        <w:br/>
        <w:t>государственной культурной политики</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Реализация государственной культурной политики предполагает решение комплекса стратегических задач, часть из которых в сегодняшней практике государственного управления с культурой не связана или связана косвенно, но при этом все они имеют исключительное значение для общественного и культурного развития страны и в равной степени относятся к государственному и негосударственному сектору культурной деятельности.</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1. </w:t>
      </w:r>
      <w:r>
        <w:rPr>
          <w:b/>
          <w:bCs/>
          <w:spacing w:val="-2"/>
          <w:sz w:val="30"/>
          <w:szCs w:val="30"/>
        </w:rPr>
        <w:t>Сохранение наследия русской культуры и культур всех народов России как универсальной ценности, определяющей самобытность и жизнеспособность российского народа</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В контексте формирования и реализации государственной культурной политики понятие «культурное наследие народов Российской Федерации» должно трактоваться в максимально широком значении. Оно включает в себя все виды материального наследия — здания и сооружения, имеющие историческую, архитектурную ценность, представляющие собой уникальные образцы инженерных, технических решений, градостроительные объекты, памятники промышленной архитектуры, исторические и культурные ландшафты,  археологические объекты и сами памятники археологии, монументы, скульптурные памятники, мемориальные сооружения и т.д. К этой части культурного наследия, несомненно, относятся и произведения изобразительного, прикладного и народного искусства, все бесконечное многообразие предметов материального мира, которые позволяют сохранять максимально полное представление о различных сторонах и особенностях жизни людей в прошедшие эпохи, документы, книги, фотографии и т.д., то есть все то, что составляет Музейный, Архивный и Национальный книжный фонды.</w:t>
      </w:r>
    </w:p>
    <w:p>
      <w:pPr>
        <w:pStyle w:val="Normal"/>
        <w:spacing w:lineRule="exact" w:line="380"/>
        <w:rPr>
          <w:spacing w:val="-2"/>
          <w:sz w:val="30"/>
          <w:szCs w:val="30"/>
        </w:rPr>
      </w:pPr>
      <w:r>
        <w:rPr>
          <w:spacing w:val="-2"/>
          <w:sz w:val="30"/>
          <w:szCs w:val="30"/>
        </w:rPr>
        <w:t>Под культурным наследием понимается и его нематериальная часть: языки, традиции, обычаи, говоры, фольклор, традиционные уклады жизни и представления об устройстве мира народов, народностей, этнических групп.</w:t>
      </w:r>
    </w:p>
    <w:p>
      <w:pPr>
        <w:pStyle w:val="Normal"/>
        <w:spacing w:lineRule="exact" w:line="380"/>
        <w:rPr>
          <w:spacing w:val="-2"/>
          <w:sz w:val="30"/>
          <w:szCs w:val="30"/>
        </w:rPr>
      </w:pPr>
      <w:r>
        <w:rPr>
          <w:spacing w:val="-2"/>
          <w:sz w:val="30"/>
          <w:szCs w:val="30"/>
        </w:rPr>
        <w:t>Неотъемлемой частью культурного наследия народов России является великая русская литература, музыкальное, театральное, кинематографическое наследие, созданная в России уникальная система подготовки творческих кадров.</w:t>
      </w:r>
    </w:p>
    <w:p>
      <w:pPr>
        <w:pStyle w:val="Normal"/>
        <w:spacing w:lineRule="exact" w:line="380"/>
        <w:rPr>
          <w:spacing w:val="-2"/>
          <w:sz w:val="30"/>
          <w:szCs w:val="30"/>
        </w:rPr>
      </w:pPr>
      <w:r>
        <w:rPr>
          <w:spacing w:val="-2"/>
          <w:sz w:val="30"/>
          <w:szCs w:val="30"/>
        </w:rPr>
        <w:t>Таким образом понимаемое культурное наследие России является средоточием всего духовного, нравственного, исторического, культурного опыта, накопленного российской цивилизацией. И, в силу этого, является основой и источником развития, сохранения единства и самобытности страны.</w:t>
      </w:r>
    </w:p>
    <w:p>
      <w:pPr>
        <w:pStyle w:val="Normal"/>
        <w:spacing w:lineRule="exact" w:line="380"/>
        <w:rPr>
          <w:spacing w:val="-2"/>
          <w:sz w:val="30"/>
          <w:szCs w:val="30"/>
        </w:rPr>
      </w:pPr>
      <w:r>
        <w:rPr>
          <w:spacing w:val="-2"/>
          <w:sz w:val="30"/>
          <w:szCs w:val="30"/>
        </w:rPr>
        <w:t xml:space="preserve">Утверждение об универсальной ценности культурного наследия России не только воспроизводит сложившиеся после Второй мировой войны международно-правовые подходы к ответственности человечества в отношении созданных им в прошлом культурных ценностей, но и отражает понимание того, что иного источника и основы для дальнейшего развития у России быть не может. </w:t>
      </w:r>
    </w:p>
    <w:p>
      <w:pPr>
        <w:pStyle w:val="Normal"/>
        <w:spacing w:lineRule="exact" w:line="380"/>
        <w:rPr>
          <w:bCs/>
          <w:spacing w:val="-2"/>
          <w:sz w:val="30"/>
          <w:szCs w:val="30"/>
        </w:rPr>
      </w:pPr>
      <w:r>
        <w:rPr>
          <w:bCs/>
          <w:spacing w:val="-2"/>
          <w:sz w:val="30"/>
          <w:szCs w:val="30"/>
        </w:rPr>
        <w:t xml:space="preserve">Важнейшей задачей государственной культурной политики является утверждение в общественном сознании восприятия накопленного прошлыми поколениями исторического и культурного опыта как необходимого условия для индивидуального и общего развития. </w:t>
      </w:r>
    </w:p>
    <w:p>
      <w:pPr>
        <w:pStyle w:val="Normal"/>
        <w:spacing w:lineRule="exact" w:line="380"/>
        <w:rPr>
          <w:spacing w:val="-2"/>
          <w:sz w:val="30"/>
          <w:szCs w:val="30"/>
        </w:rPr>
      </w:pPr>
      <w:r>
        <w:rPr>
          <w:spacing w:val="-2"/>
          <w:sz w:val="30"/>
          <w:szCs w:val="30"/>
        </w:rPr>
        <w:t xml:space="preserve">Говоря о сохранении культурного наследия, следует понимать, что в этом контексте сохранить — не значит только уберечь от разрушения и утраты все то, что было создано, собрано, систематизировано и в той или иной степени осмыслено в прошлом. Применительно к культурному наследию «сохранение» означает и постоянное пополнение, поскольку история творится каждым прожитым нами днем; и непрерывный процесс изучения, поскольку наши технологии познания и представления об истории мира и человечества постоянно совершенствуются; и столь же непрерывный процесс осмысления наследия, так как каждый новый исторический этап ставит перед нами новые вопросы. Под сохранением культурного наследия понимается и разнообразный по своим формам процесс освоения человеком и обществом накопленного ранее исторического и культурного опыта. </w:t>
      </w:r>
    </w:p>
    <w:p>
      <w:pPr>
        <w:pStyle w:val="Normal"/>
        <w:spacing w:lineRule="exact" w:line="380"/>
        <w:rPr>
          <w:spacing w:val="-2"/>
          <w:sz w:val="30"/>
          <w:szCs w:val="30"/>
        </w:rPr>
      </w:pPr>
      <w:r>
        <w:rPr>
          <w:spacing w:val="-2"/>
          <w:sz w:val="30"/>
          <w:szCs w:val="30"/>
        </w:rPr>
        <w:t>В число задач государственной культурной политики также входят:</w:t>
      </w:r>
    </w:p>
    <w:p>
      <w:pPr>
        <w:pStyle w:val="Normal"/>
        <w:spacing w:lineRule="exact" w:line="380"/>
        <w:rPr>
          <w:spacing w:val="-2"/>
          <w:sz w:val="30"/>
          <w:szCs w:val="30"/>
        </w:rPr>
      </w:pPr>
      <w:r>
        <w:rPr>
          <w:spacing w:val="-2"/>
          <w:sz w:val="30"/>
          <w:szCs w:val="30"/>
        </w:rPr>
        <w:t>систематизация, расширение и развитие существующего опыта использования объектов культурного наследия, предметов Музейного и Архивного фондов, научного и информационного потенциала российских музеев и музеев-заповедников в образовательном процессе;</w:t>
      </w:r>
    </w:p>
    <w:p>
      <w:pPr>
        <w:pStyle w:val="Normal"/>
        <w:spacing w:lineRule="exact" w:line="380"/>
        <w:rPr>
          <w:spacing w:val="-2"/>
          <w:sz w:val="30"/>
          <w:szCs w:val="30"/>
        </w:rPr>
      </w:pPr>
      <w:r>
        <w:rPr>
          <w:spacing w:val="-2"/>
          <w:sz w:val="30"/>
          <w:szCs w:val="30"/>
        </w:rPr>
        <w:t>изменение подходов к региональному развитию и территориальному планированию с целью существенного повышения роли объектов культурного наследия, исторической среды городов и поселений, деятельности музеев-заповедников по восстановлению традиционных для конкретного региона форм хозяйственной деятельности, землепользования, обычаев и промыслов. Это позволит повысить эффективность мер, принимаемых для сохранения российских малых городов, создать условия для развития культурно-познавательного туризма;</w:t>
      </w:r>
    </w:p>
    <w:p>
      <w:pPr>
        <w:pStyle w:val="Normal"/>
        <w:spacing w:lineRule="exact" w:line="380"/>
        <w:rPr>
          <w:spacing w:val="-2"/>
          <w:sz w:val="30"/>
          <w:szCs w:val="30"/>
        </w:rPr>
      </w:pPr>
      <w:r>
        <w:rPr>
          <w:spacing w:val="-2"/>
          <w:sz w:val="30"/>
          <w:szCs w:val="30"/>
        </w:rPr>
        <w:t>поддержка и развитие инициатив граждан по участию на добровольной основе в этнографических, краеведческих и археологических экспедициях, в работе по выявлению, изучению и сохранению объектов культурного наследия.</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2.</w:t>
      </w:r>
      <w:r>
        <w:rPr>
          <w:spacing w:val="-2"/>
          <w:sz w:val="30"/>
          <w:szCs w:val="30"/>
        </w:rPr>
        <w:t> </w:t>
      </w:r>
      <w:r>
        <w:rPr>
          <w:b/>
          <w:bCs/>
          <w:spacing w:val="-2"/>
          <w:sz w:val="30"/>
          <w:szCs w:val="30"/>
        </w:rPr>
        <w:t>Развитие и защита русского языка — государственного языка Российской Федерации и языка межнационального общения, — как основы гражданского и культурного единства Российской Федерации</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Русский язык — основа и залог нашего культурного и государственного единства. Многонациональный характер России, формировавшейся путем объединения народов с разными культурами, религиями, языками, определил роль русского языка как основы существования российской цивилизации.</w:t>
      </w:r>
    </w:p>
    <w:p>
      <w:pPr>
        <w:pStyle w:val="Normal"/>
        <w:spacing w:lineRule="exact" w:line="380"/>
        <w:rPr>
          <w:spacing w:val="-2"/>
          <w:sz w:val="30"/>
          <w:szCs w:val="30"/>
        </w:rPr>
      </w:pPr>
      <w:r>
        <w:rPr>
          <w:rFonts w:eastAsia="Times New Roman"/>
          <w:spacing w:val="-2"/>
          <w:sz w:val="30"/>
          <w:szCs w:val="30"/>
        </w:rPr>
        <w:t xml:space="preserve"> </w:t>
      </w:r>
      <w:r>
        <w:rPr>
          <w:spacing w:val="-2"/>
          <w:sz w:val="30"/>
          <w:szCs w:val="30"/>
        </w:rPr>
        <w:t>Русский литературный язык обладает практически неисчерпаемыми возможностями для выражения сложнейших понятий и образов, тонких оттенков чувств и эмоций. Русский язык в высшей степени способен к адаптации слов и понятий, рожденных иными языками и культурами, без разрушения своей собственной природы и законов своего развития.</w:t>
      </w:r>
    </w:p>
    <w:p>
      <w:pPr>
        <w:pStyle w:val="Normal"/>
        <w:spacing w:lineRule="exact" w:line="380"/>
        <w:rPr>
          <w:spacing w:val="-2"/>
          <w:sz w:val="30"/>
          <w:szCs w:val="30"/>
        </w:rPr>
      </w:pPr>
      <w:r>
        <w:rPr>
          <w:spacing w:val="-2"/>
          <w:sz w:val="30"/>
          <w:szCs w:val="30"/>
        </w:rPr>
        <w:t>В не меньшей степени русский язык способен отражать и присущие каждому историческому этапу развития нашего общества особенности и проблемы.</w:t>
      </w:r>
    </w:p>
    <w:p>
      <w:pPr>
        <w:pStyle w:val="Normal"/>
        <w:spacing w:lineRule="exact" w:line="380"/>
        <w:rPr>
          <w:spacing w:val="-2"/>
          <w:sz w:val="30"/>
          <w:szCs w:val="30"/>
        </w:rPr>
      </w:pPr>
      <w:r>
        <w:rPr>
          <w:spacing w:val="-2"/>
          <w:sz w:val="30"/>
          <w:szCs w:val="30"/>
        </w:rPr>
        <w:t>Государственная культурная политика ставит перед собой задачу защиты русского языка, понимаемую, во-первых, как создание необходимых условий для повышения качества владения родным языком гражданами, в том числе и представителями власти, журналистами, политиками, педагогами, всеми, чья профессиональная деятельность требует публичного общения. Защита русского  языка — это и существенное повышение качества обучения независимо от национальности и места проживания человека. В России не должно быть граждан, получивших среднее образование и при этом не владеющих даже разговорным русским. Для иностранных граждан должны быть созданы условия для обучения русскому языку в объемах, необходимых для их трудовой деятельности в России и для защиты их прав.  Защите русского языка должна служить и отлаженная научно и профессионально обеспеченная система изменения и утверждения современных норм русского литературного языка при его использовании в качестве государственного языка Российской Федерации.</w:t>
      </w:r>
    </w:p>
    <w:p>
      <w:pPr>
        <w:pStyle w:val="Normal"/>
        <w:spacing w:lineRule="exact" w:line="380"/>
        <w:rPr>
          <w:spacing w:val="-2"/>
          <w:sz w:val="30"/>
          <w:szCs w:val="30"/>
        </w:rPr>
      </w:pPr>
      <w:r>
        <w:rPr>
          <w:spacing w:val="-2"/>
          <w:sz w:val="30"/>
          <w:szCs w:val="30"/>
        </w:rPr>
        <w:t>Государственная культурная политика должна обеспечивать развитие русского языка как языка межнационального общения, создавая все необходимые условия для сохранения и развития всех языков народов Российской Федерации, для двуязычия граждан, проживающих в национальных республиках и регионах нашей страны, для использования национальных языков в печатных и электронных средствах массовой информации. Должна осуществляться полноценная поддержка переводов на русский язык произведений литературы, созданной на языках народов России, их издание и распространение на всей территории страны.</w:t>
      </w:r>
    </w:p>
    <w:p>
      <w:pPr>
        <w:pStyle w:val="Normal"/>
        <w:spacing w:lineRule="exact" w:line="380"/>
        <w:rPr>
          <w:spacing w:val="-2"/>
          <w:sz w:val="30"/>
          <w:szCs w:val="30"/>
        </w:rPr>
      </w:pPr>
      <w:r>
        <w:rPr>
          <w:spacing w:val="-2"/>
          <w:sz w:val="30"/>
          <w:szCs w:val="30"/>
        </w:rPr>
        <w:t>К задачам государственной культурной политики непосредственно относится организация и поддержка работ в области научного изучения русского языка, его грамматической структуры и функционирования, исследования древних памятников, создания академических словарей русского языка и электронных лингвистических корпусов.</w:t>
      </w:r>
    </w:p>
    <w:p>
      <w:pPr>
        <w:pStyle w:val="Normal"/>
        <w:spacing w:lineRule="exact" w:line="380"/>
        <w:rPr>
          <w:spacing w:val="-2"/>
          <w:sz w:val="30"/>
          <w:szCs w:val="30"/>
        </w:rPr>
      </w:pPr>
      <w:r>
        <w:rPr>
          <w:spacing w:val="-2"/>
          <w:sz w:val="30"/>
          <w:szCs w:val="30"/>
        </w:rPr>
        <w:t>Развитие русского языка предполагает и целенаправленные усилия по его продвижению в мире, по поддержке и расширению русскоязычных сообществ в иностранных государствах, по увеличению интереса к русскому языку и русской культуре во всех странах мира в первую очередь в странах, входящих в СНГ и составляющих так называемое «постсоветское» пространство.</w:t>
      </w:r>
    </w:p>
    <w:p>
      <w:pPr>
        <w:pStyle w:val="Normal"/>
        <w:spacing w:lineRule="exact" w:line="380"/>
        <w:rPr>
          <w:spacing w:val="-2"/>
          <w:sz w:val="30"/>
          <w:szCs w:val="30"/>
        </w:rPr>
      </w:pPr>
      <w:r>
        <w:rPr>
          <w:spacing w:val="-2"/>
          <w:sz w:val="30"/>
          <w:szCs w:val="30"/>
        </w:rPr>
        <w:t>Развитие русского языка включает в себя расширение присутствия русского языка в Интернете, в том числе борьбу против его вытеснения государственными языками иных стран. Это необходимо для того, чтобы в картине мира современных жителей планеты в максимально возможной степени присутствовала российская оценка текущих событий. Успехи в этой области зависят от насыщенности Интернета ресурсами на русском языке, полезными и привлекательными для образованных жителей зарубежных стран, в первую очередь, такими ресурсами, которые отсутствуют в информационном пространстве этих стран на их государственных языках. Необходимо существенно увеличить количество качественных ресурсов в сети Интернет, позволяющих гражданам разных стран изучать русский язык, получать информацию о русской культуре и русском языке.</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3.</w:t>
      </w:r>
      <w:r>
        <w:rPr>
          <w:spacing w:val="-2"/>
          <w:sz w:val="30"/>
          <w:szCs w:val="30"/>
        </w:rPr>
        <w:t> </w:t>
      </w:r>
      <w:r>
        <w:rPr>
          <w:b/>
          <w:bCs/>
          <w:spacing w:val="-2"/>
          <w:sz w:val="30"/>
          <w:szCs w:val="30"/>
        </w:rPr>
        <w:t>Поддержка отечественной литературы, возрождение интереса к чтению, создание условий для развития книгоиздания, обеспечение доступа граждан к произведениям русской классической и современной литературы, произведениям литературы на языках народов России</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В духовной и культурной жизни России русская литература занимает особое место. Именно великая русская литература формирует нравственные идеалы, передает новым поколениям богатый духовный опыт народа. Эти традиции и высочайший уровень литературного мастерства удалось сохранить даже в условиях жесткой идеологической цензуры советского времени. Утрата сегодня значения отечественной литературы означала бы отказ от духовного, культурного, нравственного самоопределения  России.</w:t>
      </w:r>
    </w:p>
    <w:p>
      <w:pPr>
        <w:pStyle w:val="Normal"/>
        <w:spacing w:lineRule="exact" w:line="380"/>
        <w:rPr>
          <w:spacing w:val="-2"/>
          <w:sz w:val="30"/>
          <w:szCs w:val="30"/>
        </w:rPr>
      </w:pPr>
      <w:r>
        <w:rPr>
          <w:spacing w:val="-2"/>
          <w:sz w:val="30"/>
          <w:szCs w:val="30"/>
        </w:rPr>
        <w:t>Поддержка современного литературного творчества, книгоиздания, издания литературных журналов является одной из важнейших задач культурной политики государства.</w:t>
      </w:r>
    </w:p>
    <w:p>
      <w:pPr>
        <w:pStyle w:val="Normal"/>
        <w:spacing w:lineRule="exact" w:line="380"/>
        <w:rPr>
          <w:spacing w:val="-2"/>
          <w:sz w:val="30"/>
          <w:szCs w:val="30"/>
        </w:rPr>
      </w:pPr>
      <w:r>
        <w:rPr>
          <w:spacing w:val="-2"/>
          <w:sz w:val="30"/>
          <w:szCs w:val="30"/>
        </w:rPr>
        <w:t>Необходима постоянная поддержка научной работы по подготовке академических изданий классической русской литературы и разработке истории отечественной литературы.</w:t>
      </w:r>
    </w:p>
    <w:p>
      <w:pPr>
        <w:pStyle w:val="Normal"/>
        <w:spacing w:lineRule="exact" w:line="380"/>
        <w:rPr>
          <w:spacing w:val="-2"/>
          <w:sz w:val="30"/>
          <w:szCs w:val="30"/>
        </w:rPr>
      </w:pPr>
      <w:r>
        <w:rPr>
          <w:spacing w:val="-2"/>
          <w:sz w:val="30"/>
          <w:szCs w:val="30"/>
        </w:rPr>
        <w:t>С этими задачами неразрывно связана и необходимость возрождения интереса к чтению. Без вдумчивого чтения сложной литературы нельзя овладеть богатствами родного языка, нельзя научиться выражать и понимать сложные смыслы современной реальности. Еще более опасна продолжающая нарастать функциональная безграмотность граждан, когда человек не только не в состоянии передать смысл прочитанного, но затрудняется устно или письменно выразить собственные мысли. Эта тенденция опасна не только общим снижением культурного уровня российского общества, но и ограничением возможности полноценного участия в жизни общества и государства значительного числа граждан.</w:t>
      </w:r>
    </w:p>
    <w:p>
      <w:pPr>
        <w:pStyle w:val="Normal"/>
        <w:spacing w:lineRule="exact" w:line="380"/>
        <w:rPr>
          <w:spacing w:val="-2"/>
          <w:sz w:val="30"/>
          <w:szCs w:val="30"/>
        </w:rPr>
      </w:pPr>
      <w:r>
        <w:rPr>
          <w:spacing w:val="-2"/>
          <w:sz w:val="30"/>
          <w:szCs w:val="30"/>
        </w:rPr>
        <w:t>Государственная культурная политика должна решать задачу расширения доступности для граждан произведений классической и современной отечественной и мировой литературы, литературы для детей, произведений, созданных на языках народов России. Для этого, помимо создания условий для развития малорентабельных сегодня направлений книгоиздания и возрождения системы распространения книжной продукции разных издательств по всей стране, необходимо развивать деятельность библиотек. Современные библиотеки, оставаясь центрами культурного просвещения, должны быть обеспечены хорошо оплачиваемыми, хорошо образованными специалистами, организовывать серьезные культурно-просветительские акции с участием учёных, политиков, педагогов, писателей, библиофилов, оказывать информационные услуги в правовой, экологической, потребительской и других сферах. Библиотеки должны быть клубом для общения, в совершенстве использовать современные информационно-коммуникационные технологии, создавать собственный краеведческий контент, отражающий местную историю.</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4.</w:t>
      </w:r>
      <w:r>
        <w:rPr>
          <w:spacing w:val="-2"/>
          <w:sz w:val="30"/>
          <w:szCs w:val="30"/>
        </w:rPr>
        <w:t> </w:t>
      </w:r>
      <w:r>
        <w:rPr>
          <w:b/>
          <w:bCs/>
          <w:spacing w:val="-2"/>
          <w:sz w:val="30"/>
          <w:szCs w:val="30"/>
        </w:rPr>
        <w:t>Поддержка и развитие благоприятной для становления личности информационной среды</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В контексте государственной культурной политики под информационной средой понимается вся совокупность средств массовой информации, радио- и телевещание, сеть Интернет, распространяемые с их помощью текстовые и визуальные материалы, информация, а также созданные и создаваемые цифровые архивы, библиотеки, оцифрованные музейные фонды. </w:t>
      </w:r>
    </w:p>
    <w:p>
      <w:pPr>
        <w:pStyle w:val="Normal"/>
        <w:spacing w:lineRule="exact" w:line="380"/>
        <w:rPr>
          <w:spacing w:val="-2"/>
          <w:sz w:val="30"/>
          <w:szCs w:val="30"/>
        </w:rPr>
      </w:pPr>
      <w:r>
        <w:rPr>
          <w:spacing w:val="-2"/>
          <w:sz w:val="30"/>
          <w:szCs w:val="30"/>
        </w:rPr>
        <w:t xml:space="preserve">Благоприятной для становления личности информационная среда может быть тогда, когда вся информация и материалы излагаются правильным литературным языком, когда информация готовится профессиональными журналистами, когда в радио- и телеэфире представлены произведения классического и современного искусства, когда через сеть Интернет открыт доступ к  национальным цифровым информационным и культурным ресурсам. </w:t>
      </w:r>
    </w:p>
    <w:p>
      <w:pPr>
        <w:pStyle w:val="Normal"/>
        <w:spacing w:lineRule="exact" w:line="380"/>
        <w:rPr>
          <w:spacing w:val="-2"/>
          <w:sz w:val="30"/>
          <w:szCs w:val="30"/>
        </w:rPr>
      </w:pPr>
      <w:r>
        <w:rPr>
          <w:spacing w:val="-2"/>
          <w:sz w:val="30"/>
          <w:szCs w:val="30"/>
        </w:rPr>
        <w:t>Важно оцифровывать книжные, архивные, музейные фонды, создавать национальную электронную библиотеку и национальные электронные архивы (по музыке, живописи и т.д.) и тем самым формировать единое общее национальное электронное пространство знаний.</w:t>
      </w:r>
    </w:p>
    <w:p>
      <w:pPr>
        <w:pStyle w:val="Normal"/>
        <w:spacing w:lineRule="exact" w:line="380"/>
        <w:rPr>
          <w:spacing w:val="-2"/>
          <w:sz w:val="30"/>
          <w:szCs w:val="30"/>
        </w:rPr>
      </w:pPr>
      <w:r>
        <w:rPr>
          <w:spacing w:val="-2"/>
          <w:sz w:val="30"/>
          <w:szCs w:val="30"/>
        </w:rPr>
        <w:t xml:space="preserve">Необходимо найти эффективные формы и средства повышения качества материалов в Интернете.  В бумажную эпоху число людей — самых умных, образованных, компетентных, которые писали статьи и книги, — было ограничено. Их тексты подвергались профессиональной оценке, выверялись на предмет актуальности, качества содержания, языка, полезности, необходимости, и эксперты определяли, каким тиражом выпускать тот или иной труд и где его распространять. Всегда было известно, кто несёт ответственность за конкретный текст, даже если автор писал под псевдонимом. </w:t>
      </w:r>
    </w:p>
    <w:p>
      <w:pPr>
        <w:pStyle w:val="Normal"/>
        <w:spacing w:lineRule="exact" w:line="380"/>
        <w:rPr>
          <w:spacing w:val="-2"/>
          <w:sz w:val="30"/>
          <w:szCs w:val="30"/>
        </w:rPr>
      </w:pPr>
      <w:r>
        <w:rPr>
          <w:spacing w:val="-2"/>
          <w:sz w:val="30"/>
          <w:szCs w:val="30"/>
        </w:rPr>
        <w:t>Сегодня в киберпространстве все, кто имеет доступ к компьютеру и Интернету, что-то создают и распространяют вне зависимости от образования, кругозора, жизненного опыта, знания предмета, психического здоровья и их истинных намерений. В результате информационное пространство загрязнено, и воздействие на нас этих загрязнений пока ещё плохо осознаётся, но их уже можно сравнивать с загрязнением воздуха, которым мы дышим, и воды, которую мы пьем. В этих условиях медийно-информационная грамотность населения становится одним из важнейших факторов общественного развития. Медийная и информационная грамотность состоит из знаний, способностей и совокупностей навыков, необходимых для понимания того, какая требуется информация и когда; где и каким образом получить эту информацию; как объективно ее оценивать и организовывать; и как этично использовать. Она предполагает обучение, критическое мышление и поведенческие навыки в пределах и вне профессиональных и образовательных границ и включает в себя все типы информационных ресурсов: устных, печатных и цифровых.</w:t>
      </w:r>
    </w:p>
    <w:p>
      <w:pPr>
        <w:pStyle w:val="Normal"/>
        <w:spacing w:lineRule="exact" w:line="380"/>
        <w:rPr>
          <w:spacing w:val="-2"/>
          <w:sz w:val="30"/>
          <w:szCs w:val="30"/>
        </w:rPr>
      </w:pPr>
      <w:r>
        <w:rPr>
          <w:spacing w:val="-2"/>
          <w:sz w:val="30"/>
          <w:szCs w:val="30"/>
        </w:rPr>
        <w:t>Необходим также поиск решения проблемы сохранения электронной информации, особенно ресурсов Интернета. Аудиовизуальные документы, электронные ресурсы, электронные книги, сайты, социальные медиа и т.д. полностью меняют концептуальный подход к сохранению информации. К  настоящему времени огромное количество ценнейших электронных информационных ресурсов уже потеряно. Огромные массивы информации русскоязычного сегмента Интернета, сформированные на таких ресурсах, как Instagram, YouTube, Facebook, Twitter, Google, передаются на хранение в хранилища США, в том числе в Библиотеку конгресса, в то время как в России они никак не сохраняются.</w:t>
      </w:r>
    </w:p>
    <w:p>
      <w:pPr>
        <w:pStyle w:val="Normal"/>
        <w:spacing w:lineRule="exact" w:line="380"/>
        <w:rPr>
          <w:spacing w:val="-2"/>
          <w:sz w:val="30"/>
          <w:szCs w:val="30"/>
        </w:rPr>
      </w:pPr>
      <w:r>
        <w:rPr>
          <w:spacing w:val="-2"/>
          <w:sz w:val="30"/>
          <w:szCs w:val="30"/>
        </w:rPr>
        <w:t>К числу задач государственной культурной политики относится и работа по созданию государственной программы сохранения электронной информации.</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5.</w:t>
      </w:r>
      <w:r>
        <w:rPr>
          <w:spacing w:val="-2"/>
          <w:sz w:val="30"/>
          <w:szCs w:val="30"/>
        </w:rPr>
        <w:t> </w:t>
      </w:r>
      <w:r>
        <w:rPr>
          <w:b/>
          <w:bCs/>
          <w:spacing w:val="-2"/>
          <w:sz w:val="30"/>
          <w:szCs w:val="30"/>
        </w:rPr>
        <w:t>Широкое привлечение детей и молодежи к участию в познавательных, творческих, культурных, краеведческих, благотворительных организациях, объединениях, коллективах</w:t>
      </w:r>
      <w:r>
        <w:rPr>
          <w:spacing w:val="-2"/>
          <w:sz w:val="30"/>
          <w:szCs w:val="30"/>
        </w:rPr>
        <w:t xml:space="preserve">. </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Действия государства в сфере государственной культурной политики адресованы в первую очередь молодому поколению российских граждан. Будущее России зависит от успешного решения задач воспитания, развития творческих способностей каждого человека и создания благоприятных условий для их реализации. Формирование ответственной личности, в полной мере владеющей навыками жизни в обществе, искренне разделяющей ценности любви к Отечеству и служения ему, не может осуществляться без получения человеком практического опыта жизни в обществе, взаимодействия с другими людьми, навыков общения, ведения дискуссии, терпимости к проявлениям иных взглядов и позиций, без воспитания чувства ответственности за себя, за своих близких, за окружающих людей. Не менее важно и формирование у детей и молодежи активной гражданской позиции, вовлечение их в процесс созидания будущего. </w:t>
      </w:r>
    </w:p>
    <w:p>
      <w:pPr>
        <w:pStyle w:val="Normal"/>
        <w:spacing w:lineRule="exact" w:line="380"/>
        <w:rPr>
          <w:spacing w:val="-2"/>
          <w:sz w:val="30"/>
          <w:szCs w:val="30"/>
        </w:rPr>
      </w:pPr>
      <w:r>
        <w:rPr>
          <w:spacing w:val="-2"/>
          <w:sz w:val="30"/>
          <w:szCs w:val="30"/>
        </w:rPr>
        <w:t xml:space="preserve">Задачей государственной культурной политики должна стать всесторонняя поддержка создания и деятельности детских и молодежных организаций, объединений, движений, ориентированных на творческую, благотворительную, познавательную деятельность. Задачей органов власти и государственных культурных институтов является практическое обеспечение участия детей и молодежи в принятии решений, способных повлиять на их жизнь, максимально полного раскрытия их способностей и талантов, а также создание условий для подготовки руководителей детских и молодежных организаций. С детьми в таких организациях должны работать люди, обладающие помимо энтузиазма практическими педагогическими навыками, знаниями особенностей возрастной психологии, владеющие методиками корректировки девиантного поведения детей и подростков. Для инициаторов создания таких организаций и их участников должна быть сформирована разветвленная инфраструктура услуг, государственных и негосударственных, позволяющих осуществлять эту деятельность в формах, соответствующих потребностям и возможностям различных категорий детей и молодежи. </w:t>
      </w:r>
    </w:p>
    <w:p>
      <w:pPr>
        <w:pStyle w:val="Normal"/>
        <w:spacing w:lineRule="exact" w:line="380"/>
        <w:rPr>
          <w:spacing w:val="-2"/>
          <w:sz w:val="30"/>
          <w:szCs w:val="30"/>
        </w:rPr>
      </w:pPr>
      <w:r>
        <w:rPr>
          <w:spacing w:val="-2"/>
          <w:sz w:val="30"/>
          <w:szCs w:val="30"/>
        </w:rPr>
        <w:t>На первый план в этой сфере выходит получение детьми и подростками навыков общественно значимой работы в коллективе в сочетании с получением новых знаний и умений.</w:t>
      </w:r>
    </w:p>
    <w:p>
      <w:pPr>
        <w:pStyle w:val="Normal"/>
        <w:spacing w:lineRule="exact" w:line="380"/>
        <w:rPr>
          <w:spacing w:val="-2"/>
          <w:sz w:val="30"/>
          <w:szCs w:val="30"/>
        </w:rPr>
      </w:pPr>
      <w:r>
        <w:rPr>
          <w:spacing w:val="-2"/>
          <w:sz w:val="30"/>
          <w:szCs w:val="30"/>
        </w:rPr>
        <w:t>Особое значение имеет деятельность детских и молодежных организаций в сфере изучения и сохранения местной истории, краеведения, когда знания о прошлом родного города, села, края  претворяются в активную и востребованную обществом деятельность. Это позволяет формировать представления об этнических, культурных, религиозных особенностях жизни родного края, понимание ценности опыта предыдущих поколений земляков и представлений о будущем, связанном с жизнью и работой в месте, где человек родился.</w:t>
      </w:r>
    </w:p>
    <w:p>
      <w:pPr>
        <w:pStyle w:val="Normal"/>
        <w:spacing w:lineRule="exact" w:line="380"/>
        <w:rPr>
          <w:spacing w:val="-2"/>
          <w:sz w:val="30"/>
          <w:szCs w:val="30"/>
        </w:rPr>
      </w:pPr>
      <w:r>
        <w:rPr>
          <w:spacing w:val="-2"/>
          <w:sz w:val="30"/>
          <w:szCs w:val="30"/>
        </w:rPr>
        <w:t>К работе с детскими и молодежными организациями должны быть привлечены Русское географическое общество, Российское историческое общество, Российское военно-историческое общество, создаваемое Российское литературное общество и аналогичные структуры.</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6.</w:t>
      </w:r>
      <w:r>
        <w:rPr>
          <w:spacing w:val="-2"/>
          <w:sz w:val="30"/>
          <w:szCs w:val="30"/>
        </w:rPr>
        <w:t> </w:t>
      </w:r>
      <w:r>
        <w:rPr>
          <w:b/>
          <w:bCs/>
          <w:spacing w:val="-2"/>
          <w:sz w:val="30"/>
          <w:szCs w:val="30"/>
        </w:rPr>
        <w:t>Развитие русской и национальных культур народов России, создание условий для профессиональной творческой деятельности, для творческой самодеятельности граждан, сохранение, создание и развитие необходимой для этого инфраструктуры</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Способность общества к развитию непосредственно зависит от уровня развития культуры, профессионального искусства, участия граждан в различных формах культурной деятельности.</w:t>
      </w:r>
    </w:p>
    <w:p>
      <w:pPr>
        <w:pStyle w:val="Normal"/>
        <w:spacing w:lineRule="exact" w:line="380"/>
        <w:rPr>
          <w:spacing w:val="-2"/>
          <w:sz w:val="30"/>
          <w:szCs w:val="30"/>
        </w:rPr>
      </w:pPr>
      <w:r>
        <w:rPr>
          <w:spacing w:val="-2"/>
          <w:sz w:val="30"/>
          <w:szCs w:val="30"/>
        </w:rPr>
        <w:t>Гордиться прошлыми достижениями в искусстве необходимо, но недостаточно. Высокий уровень современного профессионального искусства в России достижим только при постоянной государственной и общественной  поддержке. Особенно такая поддержка важна для создателей современных произведений литературы,  музыки, изобразительного искусства, драматургии. Ценность даже гениального произведения в момент его создания неочевидна, но погубленный безразличием талант — это не только личная драма, но и серьезный удар по национальной культуре в целом. Существовавшие в советское время формы поддержки профессионального творчества в современных условиях воспроизведены быть не могут, поэтому задачей государственной культурной политики должно быть создание такой системы выявления и поддержки талантливых художников, которая бы позволяла постоянно наращивать творческий потенциал нации.</w:t>
      </w:r>
    </w:p>
    <w:p>
      <w:pPr>
        <w:pStyle w:val="Normal"/>
        <w:spacing w:lineRule="exact" w:line="380"/>
        <w:rPr>
          <w:spacing w:val="-2"/>
          <w:sz w:val="30"/>
          <w:szCs w:val="30"/>
        </w:rPr>
      </w:pPr>
      <w:r>
        <w:rPr>
          <w:spacing w:val="-2"/>
          <w:sz w:val="30"/>
          <w:szCs w:val="30"/>
        </w:rPr>
        <w:t>Россия по праву гордится своими музыкальными и драматическими театрами, оркестрами, балетом. Среди самых признанных и уважаемых наших сограждан - музыканты, оперные певцы, дирижеры, режиссеры, артисты балета. Но общий уровень развития исполнительских искусств снижается, потребность профессиональных коллективов в квалифицированных кадрах не удовлетворяется, качество подготовки ухудшается. В последнее время со всей остротой встал вопрос о необходимости привлечения для работы в филармонических коллективах иностранных музыкантов. Одной из задач государственной культурной политики является решение проблем развития исполнительских искусств, что потребует принятия комплекса мер и значительного времени.</w:t>
      </w:r>
    </w:p>
    <w:p>
      <w:pPr>
        <w:pStyle w:val="Normal"/>
        <w:spacing w:lineRule="exact" w:line="380"/>
        <w:rPr>
          <w:spacing w:val="-2"/>
          <w:sz w:val="30"/>
          <w:szCs w:val="30"/>
        </w:rPr>
      </w:pPr>
      <w:r>
        <w:rPr>
          <w:spacing w:val="-2"/>
          <w:sz w:val="30"/>
          <w:szCs w:val="30"/>
        </w:rPr>
        <w:t>Развитию отечественного кинематографа государством уделяется много внимания, на эти цели затрачиваются немалые средства. Основное направление государственной поддержки — это зрительский кинематограф, что позволяет увеличивать объем отечественной кинопродукции на экранах страны. Но поддержки требует и развитие кинематографа как искусства. Создание существенно более благоприятных условий для развития киноискусства, для творческого эксперимента, а также поддержка фильмов для детей и юношества, документального, научно-популярного, учебного и анимационного кино должно входить в число задач государственной культурной политики.</w:t>
      </w:r>
    </w:p>
    <w:p>
      <w:pPr>
        <w:pStyle w:val="Normal"/>
        <w:spacing w:lineRule="exact" w:line="380"/>
        <w:rPr>
          <w:spacing w:val="-2"/>
          <w:sz w:val="30"/>
          <w:szCs w:val="30"/>
        </w:rPr>
      </w:pPr>
      <w:r>
        <w:rPr>
          <w:spacing w:val="-2"/>
          <w:sz w:val="30"/>
          <w:szCs w:val="30"/>
        </w:rPr>
        <w:t>Задачей государственной культурной политики является сохранение этнических культурных традиций и поддержка основанного на них народного творчества, которые в России составляют богатейшее этнокультурное разнообразие и во многом питают профессиональную культуру, а также составляют важную часть этнонациональной идентичности граждан.</w:t>
      </w:r>
    </w:p>
    <w:p>
      <w:pPr>
        <w:pStyle w:val="Normal"/>
        <w:spacing w:lineRule="exact" w:line="380"/>
        <w:rPr>
          <w:spacing w:val="-2"/>
          <w:sz w:val="30"/>
          <w:szCs w:val="30"/>
        </w:rPr>
      </w:pPr>
      <w:r>
        <w:rPr>
          <w:spacing w:val="-2"/>
          <w:sz w:val="30"/>
          <w:szCs w:val="30"/>
        </w:rPr>
        <w:t>Развитие русской и национальных культур народов России требует создания правовых, социальных, материальных условий как для профессиональной творческой деятельности, так и для творческой самодеятельности граждан. Представления о том, что задачу культурного развития страны можно решить, обеспечив деятельность нескольких десятков крупнейших театров, оркестров, творческих коллективов, не просто ошибочно, оно опасно. Общеизвестно — для того, чтобы в национальный оркестр пришло сто высокопрофессиональных музыкантов, в детские музыкальные школы надо принять 10 тысяч музыкально одаренных детей. Не менее важным условием культурного развития общества является и культурный уровень слушателя, зрителя, посетителя музеев и картинных галерей. Высокий уровень культурных запросов граждан является необходимым условием для успешного развития профессиональных искусств.</w:t>
      </w:r>
    </w:p>
    <w:p>
      <w:pPr>
        <w:pStyle w:val="Normal"/>
        <w:spacing w:lineRule="exact" w:line="380"/>
        <w:rPr>
          <w:spacing w:val="-2"/>
          <w:sz w:val="30"/>
          <w:szCs w:val="30"/>
        </w:rPr>
      </w:pPr>
      <w:r>
        <w:rPr>
          <w:spacing w:val="-2"/>
          <w:sz w:val="30"/>
          <w:szCs w:val="30"/>
        </w:rPr>
        <w:t xml:space="preserve">Программы обучения в средней школе должны включать, как обязательный, а не дополнительный компонент, получение детьми базовых навыков восприятия и создания произведений искусства: изобразительного, музыкального, вокального, драматического. Владение языками искусств, способность понять то, что говорит нам великая музыка, живопись, театр, не менее важно, чем полноценное владение родным языком и способность читать и понимать сложные литературные тексты. Знакомство и общение с великими произведениями искусств позволяет развить сферу образного мышления, эмоциональную восприимчивость,  помогает привить вкус, эстетические критерии и ценностные ориентиры и тем самым обеспечить гармоничное развитие личности. </w:t>
      </w:r>
    </w:p>
    <w:p>
      <w:pPr>
        <w:pStyle w:val="Normal"/>
        <w:spacing w:lineRule="exact" w:line="380"/>
        <w:rPr>
          <w:spacing w:val="-2"/>
          <w:sz w:val="30"/>
          <w:szCs w:val="30"/>
        </w:rPr>
      </w:pPr>
      <w:r>
        <w:rPr>
          <w:spacing w:val="-2"/>
          <w:sz w:val="30"/>
          <w:szCs w:val="30"/>
        </w:rPr>
        <w:t xml:space="preserve">В процессе формирования и реализации государственной культурной политики должны быть выработаны необходимые и достаточные формы государственного регулирования сферы массовой культуры как преобладающего фактора культурного воздействия на граждан и взаимодействия профессиональной и массовой культуры. </w:t>
      </w:r>
    </w:p>
    <w:p>
      <w:pPr>
        <w:pStyle w:val="Normal"/>
        <w:spacing w:lineRule="exact" w:line="380"/>
        <w:rPr>
          <w:spacing w:val="-2"/>
          <w:sz w:val="30"/>
          <w:szCs w:val="30"/>
        </w:rPr>
      </w:pPr>
      <w:r>
        <w:rPr>
          <w:spacing w:val="-2"/>
          <w:sz w:val="30"/>
          <w:szCs w:val="30"/>
        </w:rPr>
        <w:t>Задачи максимально широкого приобщения граждан к творческой деятельности, развития культурного просвещения уже поставлены, но для полноценного их решения требуется объединение усилий всех уровней власти и управления, снятие существующих барьеров в совместном использовании ресурсов. Необходимо создание системы положительной селекции кадров в так называемой «культурно-досуговой» сфере, когда каждый увлеченный своей работой, талантливый профессионал получал бы поддержку и полноценные условия для своей работы.</w:t>
      </w:r>
    </w:p>
    <w:p>
      <w:pPr>
        <w:pStyle w:val="Normal"/>
        <w:spacing w:lineRule="exact" w:line="380"/>
        <w:rPr>
          <w:spacing w:val="-2"/>
          <w:sz w:val="30"/>
          <w:szCs w:val="30"/>
        </w:rPr>
      </w:pPr>
      <w:r>
        <w:rPr>
          <w:spacing w:val="-2"/>
          <w:sz w:val="30"/>
          <w:szCs w:val="30"/>
        </w:rPr>
        <w:t xml:space="preserve">По-прежнему актуальна и задача создания, поддержания и модернизации материальной инфраструктуры и профессионального, и самодеятельного творчества. Здесь особенно важно учитывать конкретные потребности и сложившиеся традиции в каждом регионе, городе, селе. </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7.</w:t>
      </w:r>
      <w:r>
        <w:rPr>
          <w:spacing w:val="-2"/>
          <w:sz w:val="30"/>
          <w:szCs w:val="30"/>
        </w:rPr>
        <w:t> </w:t>
      </w:r>
      <w:r>
        <w:rPr>
          <w:b/>
          <w:bCs/>
          <w:spacing w:val="-2"/>
          <w:sz w:val="30"/>
          <w:szCs w:val="30"/>
        </w:rPr>
        <w:t>Поддержка существующих и вновь создаваемых институтов и общественных инициатив, связанных с различными видами культурной деятельности</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Исторически сформировались разнообразные институты, обеспечивающие различные виды культурной деятельности. История основных культурных институтов ведется с античной эпохи — это театры, музеи, библиотеки, архивы. Необходимые для публичного исполнения музыкальных произведений или представления современного изобразительного искусства институты возникли в эпоху Просвещения, привычный для нас тип домов культуры и клубов возник уже в первой половине 20 века, когда решалась задача массового просвещения граждан.</w:t>
      </w:r>
    </w:p>
    <w:p>
      <w:pPr>
        <w:pStyle w:val="Normal"/>
        <w:spacing w:lineRule="exact" w:line="380"/>
        <w:rPr>
          <w:spacing w:val="-2"/>
          <w:sz w:val="30"/>
          <w:szCs w:val="30"/>
        </w:rPr>
      </w:pPr>
      <w:r>
        <w:rPr>
          <w:spacing w:val="-2"/>
          <w:sz w:val="30"/>
          <w:szCs w:val="30"/>
        </w:rPr>
        <w:t xml:space="preserve">Эти институты составляют основу организационной структуры культурной деятельности в России, именно они являются основой и обязательным условием соединения культурных ценностей с обществом. Их поддержка, обеспечение деятельности, развитие относится к числу важных задач государственной культурной политики. </w:t>
      </w:r>
    </w:p>
    <w:p>
      <w:pPr>
        <w:pStyle w:val="Normal"/>
        <w:spacing w:lineRule="exact" w:line="380"/>
        <w:rPr>
          <w:spacing w:val="-2"/>
          <w:sz w:val="30"/>
          <w:szCs w:val="30"/>
        </w:rPr>
      </w:pPr>
      <w:r>
        <w:rPr>
          <w:spacing w:val="-2"/>
          <w:sz w:val="30"/>
          <w:szCs w:val="30"/>
        </w:rPr>
        <w:t>Главное в решении этой задачи — это изменение представлений органов власти и граждан о том, что культурная деятельность является сферой услуг, и ее организация и оценка принципиально не отличается от организации и оценки деятельности, например, бань, прачечных, собесов или почты.</w:t>
      </w:r>
    </w:p>
    <w:p>
      <w:pPr>
        <w:pStyle w:val="Normal"/>
        <w:spacing w:lineRule="exact" w:line="380"/>
        <w:rPr>
          <w:spacing w:val="-2"/>
          <w:sz w:val="30"/>
          <w:szCs w:val="30"/>
        </w:rPr>
      </w:pPr>
      <w:r>
        <w:rPr>
          <w:spacing w:val="-2"/>
          <w:sz w:val="30"/>
          <w:szCs w:val="30"/>
        </w:rPr>
        <w:t>Если применять термин «услуги», то классические учреждения культуры оказывают обществу услуги, сравнимые с услугами армии, защищающей жизнь граждан и безопасность страны, или самого правительства, оказывающего обществу услуги по управлению функционированием государства.</w:t>
      </w:r>
    </w:p>
    <w:p>
      <w:pPr>
        <w:pStyle w:val="Normal"/>
        <w:spacing w:lineRule="exact" w:line="380"/>
        <w:rPr>
          <w:spacing w:val="-2"/>
          <w:sz w:val="30"/>
          <w:szCs w:val="30"/>
        </w:rPr>
      </w:pPr>
      <w:r>
        <w:rPr>
          <w:spacing w:val="-2"/>
          <w:sz w:val="30"/>
          <w:szCs w:val="30"/>
        </w:rPr>
        <w:t xml:space="preserve">Задачей государственной культурной политики является создание таких условий деятельности для этих институтов, когда органы управления, в том числе в финансовой и экономической сферах, при принятии соответствующих решений исходят из того, что музей, библиотека, архив, театр, филармония, концертный зал, дом культуры выполняют важнейшую государственную и общественную функцию исторического и культурного просвещения и воспитания общества. </w:t>
      </w:r>
    </w:p>
    <w:p>
      <w:pPr>
        <w:pStyle w:val="Normal"/>
        <w:spacing w:lineRule="exact" w:line="380"/>
        <w:rPr>
          <w:spacing w:val="-2"/>
          <w:sz w:val="30"/>
          <w:szCs w:val="30"/>
        </w:rPr>
      </w:pPr>
      <w:r>
        <w:rPr>
          <w:spacing w:val="-2"/>
          <w:sz w:val="30"/>
          <w:szCs w:val="30"/>
        </w:rPr>
        <w:t>Утверждение такого подхода позволит перейти к управлению и обеспечению деятельности этих институтов преимущественно на основе качественной оценки их общественной эффективности, а затраты на их содержание и развитие рассматривать как прямые инвестиции в будущее страны.</w:t>
      </w:r>
    </w:p>
    <w:p>
      <w:pPr>
        <w:pStyle w:val="Normal"/>
        <w:spacing w:lineRule="exact" w:line="380"/>
        <w:rPr>
          <w:spacing w:val="-2"/>
          <w:sz w:val="30"/>
          <w:szCs w:val="30"/>
        </w:rPr>
      </w:pPr>
      <w:r>
        <w:rPr>
          <w:spacing w:val="-2"/>
          <w:sz w:val="30"/>
          <w:szCs w:val="30"/>
        </w:rPr>
        <w:t>Другим типом институтов, составляющих организационную структуру российской культуры, являются союзы деятелей различных искусств и общественные объединения граждан, заинтересованных в участии в какой-либо культурной деятельности. При реализации государственной культурной политики необходимо сформировать эффективно действующий и прозрачный механизм выстраивания отношений государства и этих институтов, позволяющий власти не только осуществлять обратную связь с профессиональными творческими сообществами и общественными объединениями, но и преобразовывать эти отношения в полноценное общественно-государственное партнерство в решении задач государственной культурной политики.</w:t>
      </w:r>
    </w:p>
    <w:p>
      <w:pPr>
        <w:pStyle w:val="Normal"/>
        <w:spacing w:lineRule="exact" w:line="380"/>
        <w:rPr>
          <w:spacing w:val="-2"/>
          <w:sz w:val="30"/>
          <w:szCs w:val="30"/>
        </w:rPr>
      </w:pPr>
      <w:r>
        <w:rPr>
          <w:spacing w:val="-2"/>
          <w:sz w:val="30"/>
          <w:szCs w:val="30"/>
        </w:rPr>
        <w:t>Наряду с традиционными институтами культурной деятельности сегодня постоянно возникают совершенно новые формы как самой культурной деятельности, так и ее организации. Культура по своей природе развивается путем создания новых художественных форм, нового содержания. В момент создания их общественная оценка, как правило, противоречива, но сам факт художественного новаторства, поиска и эксперимента должен быть доступен вниманию общества. Одной из сложных, но важных задач государственной культурной политики является своевременная и продуманная поддержка появляющихся культурных общественных инициатив, новых типов культурных институтов. Здесь особое значение приобретает  взаимодействие органов государственного управления с культурными сообществами, привлечение их к выработке и реализации конкретных решений.</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8.</w:t>
      </w:r>
      <w:r>
        <w:rPr>
          <w:spacing w:val="-2"/>
          <w:sz w:val="30"/>
          <w:szCs w:val="30"/>
        </w:rPr>
        <w:t> </w:t>
      </w:r>
      <w:r>
        <w:rPr>
          <w:b/>
          <w:bCs/>
          <w:spacing w:val="-2"/>
          <w:sz w:val="30"/>
          <w:szCs w:val="30"/>
        </w:rPr>
        <w:t>Практическое обеспечение равных прав граждан на доступ к культурным ценностям, на свободное творчество, занятие культурной деятельностью, на пользование учреждениями и благами культуры</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Одной из самых сложных для практического решения задач государственной культурной политики в России является преодоление территориального  и социального неравенства граждан при реализации права на доступ к культурным ценностям и участие в культурной деятельности. Огромная территория России, неравномерность социально-экономического развития регионов, неразвитая инфраструктура культуры в масштабах страны определяет и масштаб проблем на пути полного обеспечения конституционных прав граждан в сфере культуры.  Появившиеся в последние годы представления о том, что эту проблему можно в полной мере решить, организовав «удаленный доступ» к культурным ценностям посредством сети Интернет, являются не более чем заблуждением. Научиться видеть и понимать живопись можно только в музее или выставочном зале перед реальным полотном. Никакая самая качественная звуковоспроизводящая аппаратура не позволит ощутить то, что чувствует сидящий в концертном зале или в оперном театре, слыша «живой» звук оркестра, инструмента, голоса. Технические средства и технологии создают условия для широкого распространения информации, помогают в образовании, воспитании, просвещении, но не в состоянии заменить непосредственный контакт человека с произведением искусства. </w:t>
      </w:r>
    </w:p>
    <w:p>
      <w:pPr>
        <w:pStyle w:val="Normal"/>
        <w:spacing w:lineRule="exact" w:line="380"/>
        <w:rPr>
          <w:spacing w:val="-2"/>
          <w:sz w:val="30"/>
          <w:szCs w:val="30"/>
        </w:rPr>
      </w:pPr>
      <w:r>
        <w:rPr>
          <w:spacing w:val="-2"/>
          <w:sz w:val="30"/>
          <w:szCs w:val="30"/>
        </w:rPr>
        <w:t>Задача создания на пространстве нашей страны существенно большего числа качественных театральных, концертных, музейно-выставочных залов, организация активной гастрольной и выставочной деятельности, обеспеченной всеми необходимыми условиями и гарантиями, остается более чем актуальной. Сближение уровней культурного развития различных регионов страны и создание равных для всех граждан возможностей доступа к культурным ценностям, участию в культурной деятельности и пользованию учреждениями культуры должно в полной мере учитывать региональные, национальные, этнокультурные особенности различных регионов России.</w:t>
      </w:r>
    </w:p>
    <w:p>
      <w:pPr>
        <w:pStyle w:val="Normal"/>
        <w:spacing w:lineRule="exact" w:line="380"/>
        <w:rPr>
          <w:spacing w:val="-2"/>
          <w:sz w:val="30"/>
          <w:szCs w:val="30"/>
        </w:rPr>
      </w:pPr>
      <w:r>
        <w:rPr>
          <w:spacing w:val="-2"/>
          <w:sz w:val="30"/>
          <w:szCs w:val="30"/>
        </w:rPr>
        <w:t>Также необходимо выработать и реализовать такие формы поддержки, которые позволят жителям малых и средних городов, сельских поселений посещать эти спектакли, концерты и выставки, получить возможность доступа к лучшим образцам профессионального искусства. Благоприятная, комфортная культурная среда малых городов позволит снизить отток их населения, сделать жизнь в них привлекательной для молодых граждан.</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9.</w:t>
      </w:r>
      <w:r>
        <w:rPr>
          <w:spacing w:val="-2"/>
          <w:sz w:val="30"/>
          <w:szCs w:val="30"/>
        </w:rPr>
        <w:t> </w:t>
      </w:r>
      <w:r>
        <w:rPr>
          <w:b/>
          <w:bCs/>
          <w:spacing w:val="-2"/>
          <w:sz w:val="30"/>
          <w:szCs w:val="30"/>
        </w:rPr>
        <w:t>Создание условий для формирования эстетически ценной архитектурной и иной предметной среды</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Около 74% населения России проживает в городах, и окружающей средой для этих 108 миллионов российских граждан являются улицы их родного города, интерьеры общественных зданий, жилищ, учебных заведений. Архитектурная и предметная среда, в которой формируется и живет человек, оказывает влияние не только на его психологическое состояние или работоспособность, о чем большинство граждан знают или слышали, но и на самый характер мировосприятия. Это свойство архитектуры и монументального искусства с античных времен использовалось для того, чтобы выразить отношение к богам, обозначить мощь и силу государства, отделить сакральные, общественные и частные зоны города друг от друга. До последней четверти 20 века понимание важности архитектуры и градостроительства для формирования личности человека присутствовало и в России, где развитие архитектуры как вида искусства было, пусть и не главной, но заботой государства. Российская архитектурная школа уже в </w:t>
      </w:r>
      <w:r>
        <w:rPr>
          <w:spacing w:val="-2"/>
          <w:sz w:val="30"/>
          <w:szCs w:val="30"/>
          <w:lang w:val="en-US"/>
        </w:rPr>
        <w:t>19</w:t>
      </w:r>
      <w:r>
        <w:rPr>
          <w:spacing w:val="-2"/>
          <w:sz w:val="30"/>
          <w:szCs w:val="30"/>
        </w:rPr>
        <w:t xml:space="preserve"> веке занимала свое место в числе ведущих в Европе, а шедевры советской архитектуры 1920-х годов навсегда вошли в золотой фонд мирового искусства. С переходом на рыночную экономику государственно значимый статус архитектуры в нашей стране был признан фактором избыточного государственного регулирования строительного рынка, и сегодня российская архитектурная школа близка к исчезновению.</w:t>
      </w:r>
    </w:p>
    <w:p>
      <w:pPr>
        <w:pStyle w:val="Normal"/>
        <w:spacing w:lineRule="exact" w:line="380"/>
        <w:rPr>
          <w:spacing w:val="-2"/>
          <w:sz w:val="30"/>
          <w:szCs w:val="30"/>
        </w:rPr>
      </w:pPr>
      <w:r>
        <w:rPr>
          <w:spacing w:val="-2"/>
          <w:sz w:val="30"/>
          <w:szCs w:val="30"/>
        </w:rPr>
        <w:t xml:space="preserve">Государственная культурная политика призвана вернуть понимание того, что формирование эстетически развитой, творческой личности в антиэстетической архитектурной среде, в окружении агрессивной и лишенной даже минимальной эстетической ценности рекламы, в безликих или безвкусных интерьерах общественных пространств невозможно. </w:t>
      </w:r>
    </w:p>
    <w:p>
      <w:pPr>
        <w:pStyle w:val="Normal"/>
        <w:spacing w:lineRule="exact" w:line="380"/>
        <w:rPr>
          <w:spacing w:val="-2"/>
          <w:sz w:val="30"/>
          <w:szCs w:val="30"/>
        </w:rPr>
      </w:pPr>
      <w:r>
        <w:rPr>
          <w:spacing w:val="-2"/>
          <w:sz w:val="30"/>
          <w:szCs w:val="30"/>
        </w:rPr>
        <w:t>Необходимо вернуться к государственной поддержке архитектурного творчества, восстановить статус архитектуры как социально значимого вида искусства, сделать государство главным заказчиком современной российской архитектуры.</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10.</w:t>
      </w:r>
      <w:r>
        <w:rPr>
          <w:spacing w:val="-2"/>
          <w:sz w:val="30"/>
          <w:szCs w:val="30"/>
        </w:rPr>
        <w:t> </w:t>
      </w:r>
      <w:r>
        <w:rPr>
          <w:b/>
          <w:bCs/>
          <w:spacing w:val="-2"/>
          <w:sz w:val="30"/>
          <w:szCs w:val="30"/>
        </w:rPr>
        <w:t>Поддержка научных исследований в сфере искусства и культуры</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Культурное развитие общества, достижение цели государственной культурной политики, как и сама ее реализация, невозможны без высокоразвитой науки об искусстве и культуре. Эстетика, история и теория искусств, изучение социальных и психологических аспектов развития культуры, литературоведение, языкознание, научное исследование нематериального культурного наследия - все эти направления философских и научных исследований обогащают наши представления об обществе, цивилизации, позволяют понять закономерности культурного развития. Без науки о культуре невозможна выработка объективных критериев оценки явлений культуры, прогнозирование перспектив ее развития.</w:t>
      </w:r>
    </w:p>
    <w:p>
      <w:pPr>
        <w:pStyle w:val="Normal"/>
        <w:spacing w:lineRule="exact" w:line="380"/>
        <w:rPr>
          <w:spacing w:val="-2"/>
          <w:sz w:val="30"/>
          <w:szCs w:val="30"/>
        </w:rPr>
      </w:pPr>
      <w:r>
        <w:rPr>
          <w:spacing w:val="-2"/>
          <w:sz w:val="30"/>
          <w:szCs w:val="30"/>
        </w:rPr>
        <w:t>Соответственно и реализация, анализ и оценка достигнутых результатов, корректировка государственной культурной политики без науки о культуре также невозможны.</w:t>
      </w:r>
    </w:p>
    <w:p>
      <w:pPr>
        <w:pStyle w:val="Normal"/>
        <w:spacing w:lineRule="exact" w:line="380"/>
        <w:rPr>
          <w:spacing w:val="-2"/>
          <w:sz w:val="30"/>
          <w:szCs w:val="30"/>
        </w:rPr>
      </w:pPr>
      <w:r>
        <w:rPr>
          <w:spacing w:val="-2"/>
          <w:sz w:val="30"/>
          <w:szCs w:val="30"/>
        </w:rPr>
        <w:t>Развитие наук об искусстве и культуре должно быть одной из важнейших задач государственной культурной политики еще и потому, что это позволяет противостоять распространению псевдокультурных продуктов, формировать эстетические вкусы граждан.</w:t>
      </w:r>
    </w:p>
    <w:p>
      <w:pPr>
        <w:pStyle w:val="Normal"/>
        <w:spacing w:lineRule="exact" w:line="380"/>
        <w:rPr>
          <w:spacing w:val="-2"/>
          <w:sz w:val="30"/>
          <w:szCs w:val="30"/>
        </w:rPr>
      </w:pPr>
      <w:r>
        <w:rPr>
          <w:spacing w:val="-2"/>
          <w:sz w:val="30"/>
          <w:szCs w:val="30"/>
        </w:rPr>
        <w:t>Только развитие наук об искусстве и культуре сделает возможным формирование отечественного экспертного сообщества в этой сфере.</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b/>
          <w:spacing w:val="-2"/>
          <w:sz w:val="30"/>
          <w:szCs w:val="30"/>
        </w:rPr>
        <w:t>11.</w:t>
      </w:r>
      <w:r>
        <w:rPr>
          <w:spacing w:val="-2"/>
          <w:sz w:val="30"/>
          <w:szCs w:val="30"/>
        </w:rPr>
        <w:t> </w:t>
      </w:r>
      <w:r>
        <w:rPr>
          <w:b/>
          <w:bCs/>
          <w:spacing w:val="-2"/>
          <w:sz w:val="30"/>
          <w:szCs w:val="30"/>
        </w:rPr>
        <w:t>Развитие образования в сфере искусства и культуры</w:t>
      </w:r>
      <w:r>
        <w:rPr>
          <w:spacing w:val="-2"/>
          <w:sz w:val="30"/>
          <w:szCs w:val="30"/>
        </w:rPr>
        <w:t>.</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250 лет истории отечественного образования в сфере искусств позволило сформировать в России уникальную систему подготовки творческих кадров. Эта система была построена на непрерывности профессионального образования с возраста 5–6 лет до завершения всех стадий высшего образования. Доступность и массовость обучения в детских музыкальных и художественных школах, хореографических кружках и студиях позволяла выявлять особо одарённых детей и обеспечивать их дальнейшее профессиональное образование независимо от социального положения и места жительства. </w:t>
      </w:r>
    </w:p>
    <w:p>
      <w:pPr>
        <w:pStyle w:val="Normal"/>
        <w:spacing w:lineRule="exact" w:line="380"/>
        <w:rPr>
          <w:spacing w:val="-2"/>
          <w:sz w:val="30"/>
          <w:szCs w:val="30"/>
        </w:rPr>
      </w:pPr>
      <w:r>
        <w:rPr>
          <w:spacing w:val="-2"/>
          <w:sz w:val="30"/>
          <w:szCs w:val="30"/>
        </w:rPr>
        <w:t>Для получения тех творческих профессий, обучение которым начинается в старшем возрасте (вокал, режиссура, композиторское, дирижерское искусство и т.п.), была возможность бесплатно получить второе высшее образование.</w:t>
      </w:r>
    </w:p>
    <w:p>
      <w:pPr>
        <w:pStyle w:val="Normal"/>
        <w:spacing w:lineRule="exact" w:line="380"/>
        <w:rPr>
          <w:spacing w:val="-2"/>
          <w:sz w:val="30"/>
          <w:szCs w:val="30"/>
        </w:rPr>
      </w:pPr>
      <w:r>
        <w:rPr>
          <w:spacing w:val="-2"/>
          <w:sz w:val="30"/>
          <w:szCs w:val="30"/>
        </w:rPr>
        <w:t>Высокий социальный статус представителей творческих профессий, неизменное внимание к ним государства обуславливали востребованность этих видов деятельности.</w:t>
      </w:r>
    </w:p>
    <w:p>
      <w:pPr>
        <w:pStyle w:val="Normal"/>
        <w:spacing w:lineRule="exact" w:line="380"/>
        <w:rPr>
          <w:spacing w:val="-2"/>
          <w:sz w:val="30"/>
          <w:szCs w:val="30"/>
        </w:rPr>
      </w:pPr>
      <w:r>
        <w:rPr>
          <w:spacing w:val="-2"/>
          <w:sz w:val="30"/>
          <w:szCs w:val="30"/>
        </w:rPr>
        <w:t>Разрушение этой системы неизбежно привело к сокращению воспроизводства профессиональных творческих кадров и, как следствие, к снижению общего уровня российского профессионального искусства.</w:t>
      </w:r>
    </w:p>
    <w:p>
      <w:pPr>
        <w:pStyle w:val="Normal"/>
        <w:spacing w:lineRule="exact" w:line="380"/>
        <w:rPr>
          <w:spacing w:val="-2"/>
          <w:sz w:val="30"/>
          <w:szCs w:val="30"/>
        </w:rPr>
      </w:pPr>
      <w:r>
        <w:rPr>
          <w:spacing w:val="-2"/>
          <w:sz w:val="30"/>
          <w:szCs w:val="30"/>
        </w:rPr>
        <w:t xml:space="preserve">Распространение на систему подготовки творческих кадров норм и правил общего образования лишает возможности реализовать себя в профессиональном творчестве  и искусстве большинство российских детей и молодых людей, не проживающих в культурных столицах страны и не имеющих достаточных средств для оплаты индивидуальной профессиональной подготовки. </w:t>
      </w:r>
    </w:p>
    <w:p>
      <w:pPr>
        <w:pStyle w:val="Normal"/>
        <w:spacing w:lineRule="exact" w:line="380"/>
        <w:rPr>
          <w:spacing w:val="-2"/>
          <w:sz w:val="30"/>
          <w:szCs w:val="30"/>
        </w:rPr>
      </w:pPr>
      <w:r>
        <w:rPr>
          <w:spacing w:val="-2"/>
          <w:sz w:val="30"/>
          <w:szCs w:val="30"/>
        </w:rPr>
        <w:t xml:space="preserve">Задачей государственной культурной политики должно стать восстановление доказавшей свою эффективность системы ранней подготовки профессиональных творческих кадров. В тех случаях, когда эта задача вступает в противоречие с требованиями системы общего образования, корректировать необходимо именно правила организации общего образования применительно к этой сфере образовательной деятельности. Для обучения особо одаренных детей должны создаваться все необходимые условия, включая организацию интернатов для иногородних учащихся, обеспечения качественными музыкальными инструментами на всем протяжении обучения и первых лет профессиональной карьеры, материалами для художественного творчества и т.д. Для начинающих свой творческий путь режиссеров, писателей, композиторов должна быть создана возможность реализации их дебютных проектов. Необходимо также решить вопрос о возможности получения творческой профессии как второго высшего профессионального образования если не бесплатно, то за счет выделения образовательных кредитов. Необходимо найти решение для увеличения объемов телевизионного эфира, отданного государственными телеканалами представлению лучших образцов современного отечественного профессионального искусства. </w:t>
      </w:r>
    </w:p>
    <w:p>
      <w:pPr>
        <w:pStyle w:val="Normal"/>
        <w:spacing w:lineRule="exact" w:line="380"/>
        <w:rPr>
          <w:spacing w:val="-2"/>
          <w:sz w:val="30"/>
          <w:szCs w:val="30"/>
        </w:rPr>
      </w:pPr>
      <w:r>
        <w:rPr>
          <w:spacing w:val="-2"/>
          <w:sz w:val="30"/>
          <w:szCs w:val="30"/>
        </w:rPr>
        <w:t>Государственная культурная политика должна решить и задачу подготовки высокопрофессиональных кадров для всех видов культурной деятельности.</w:t>
      </w:r>
    </w:p>
    <w:p>
      <w:pPr>
        <w:pStyle w:val="Normal"/>
        <w:spacing w:lineRule="exact" w:line="380"/>
        <w:rPr>
          <w:spacing w:val="-2"/>
          <w:sz w:val="30"/>
          <w:szCs w:val="30"/>
        </w:rPr>
      </w:pPr>
      <w:r>
        <w:rPr>
          <w:spacing w:val="-2"/>
          <w:sz w:val="30"/>
          <w:szCs w:val="30"/>
        </w:rPr>
        <w:t>Образование в сфере культуры и искусства, помимо системы подготовки сугубо профессиональных кадров, включает в себя развернутую систему детских школ искусств, в которых могут обучаться не только будущие профессионалы, но и все желающие. Государственная культурная политика призвана создать условия для сохранения высокого качества художественного образования и для тех детей, которые не планируют становиться профессионалами. Способность свободно ориентироваться в классической и современной живописи, музыке и других видах искусства должна стать для молодого поколения нормой, образом жизни.</w:t>
      </w:r>
    </w:p>
    <w:p>
      <w:pPr>
        <w:pStyle w:val="Normal"/>
        <w:spacing w:lineRule="exact" w:line="380"/>
        <w:rPr>
          <w:spacing w:val="-2"/>
          <w:sz w:val="30"/>
          <w:szCs w:val="30"/>
        </w:rPr>
      </w:pPr>
      <w:r>
        <w:rPr>
          <w:spacing w:val="-2"/>
          <w:sz w:val="30"/>
          <w:szCs w:val="30"/>
        </w:rPr>
      </w:r>
    </w:p>
    <w:p>
      <w:pPr>
        <w:pStyle w:val="Normal"/>
        <w:spacing w:lineRule="exact" w:line="380" w:before="120" w:after="0"/>
        <w:ind w:start="0" w:end="0" w:hanging="0"/>
        <w:jc w:val="center"/>
        <w:rPr>
          <w:b/>
          <w:bCs/>
          <w:spacing w:val="-2"/>
          <w:sz w:val="30"/>
          <w:szCs w:val="30"/>
        </w:rPr>
      </w:pPr>
      <w:r>
        <w:rPr>
          <w:b/>
          <w:bCs/>
          <w:spacing w:val="-2"/>
          <w:sz w:val="30"/>
          <w:szCs w:val="30"/>
          <w:lang w:val="en-US"/>
        </w:rPr>
        <w:t>IV</w:t>
      </w:r>
      <w:r>
        <w:rPr>
          <w:b/>
          <w:bCs/>
          <w:spacing w:val="-2"/>
          <w:sz w:val="30"/>
          <w:szCs w:val="30"/>
        </w:rPr>
        <w:t>. Законодательное обеспечение</w:t>
        <w:br/>
        <w:t>государственной культурной политики</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Реализация государственной культурной политики потребует внесения изменений в законодательство Российской Федерации.</w:t>
      </w:r>
    </w:p>
    <w:p>
      <w:pPr>
        <w:pStyle w:val="Normal"/>
        <w:spacing w:lineRule="exact" w:line="380"/>
        <w:rPr>
          <w:spacing w:val="-2"/>
          <w:sz w:val="30"/>
          <w:szCs w:val="30"/>
        </w:rPr>
      </w:pPr>
      <w:r>
        <w:rPr>
          <w:spacing w:val="-2"/>
          <w:sz w:val="30"/>
          <w:szCs w:val="30"/>
        </w:rPr>
        <w:t>Усиление влияния культуры на все аспекты политики государства предполагает уточнение действующих и введение новых норм в различные разделы законодательства Российской Федерации на основании анализа действующего законодательства с точки зрения воздействия на процессы воспитания, формирования личности, творческую деятельность, сохранение культурного наследия, формирование благоприятной информационной среды и т.д.</w:t>
      </w:r>
    </w:p>
    <w:p>
      <w:pPr>
        <w:pStyle w:val="Normal"/>
        <w:spacing w:lineRule="exact" w:line="380"/>
        <w:rPr>
          <w:spacing w:val="-2"/>
          <w:sz w:val="30"/>
          <w:szCs w:val="30"/>
        </w:rPr>
      </w:pPr>
      <w:r>
        <w:rPr>
          <w:spacing w:val="-2"/>
          <w:sz w:val="30"/>
          <w:szCs w:val="30"/>
        </w:rPr>
        <w:t>Существует необходимость усиления раздела законодательства, непосредственно относящегося к сфере культуры.</w:t>
      </w:r>
    </w:p>
    <w:p>
      <w:pPr>
        <w:pStyle w:val="Normal"/>
        <w:spacing w:lineRule="exact" w:line="380"/>
        <w:rPr>
          <w:spacing w:val="-2"/>
          <w:sz w:val="30"/>
          <w:szCs w:val="30"/>
        </w:rPr>
      </w:pPr>
      <w:r>
        <w:rPr>
          <w:spacing w:val="-2"/>
          <w:sz w:val="30"/>
          <w:szCs w:val="30"/>
        </w:rPr>
        <w:t xml:space="preserve">Ввиду стратегической важности для государства сферы культуры и культурной политики законодательство в этой сфере должно содержать конкретные правовые механизмы, прежде всего — социального и финансово-экономического характера, должно быть свободно от декларативности. </w:t>
      </w:r>
    </w:p>
    <w:p>
      <w:pPr>
        <w:pStyle w:val="Normal"/>
        <w:spacing w:lineRule="exact" w:line="380"/>
        <w:rPr>
          <w:spacing w:val="-2"/>
          <w:sz w:val="30"/>
          <w:szCs w:val="30"/>
        </w:rPr>
      </w:pPr>
      <w:r>
        <w:rPr>
          <w:spacing w:val="-2"/>
          <w:sz w:val="30"/>
          <w:szCs w:val="30"/>
        </w:rPr>
        <w:t>К существенным направлениям развития законодательства о культуре следует отнести:</w:t>
      </w:r>
    </w:p>
    <w:p>
      <w:pPr>
        <w:pStyle w:val="Normal"/>
        <w:spacing w:lineRule="exact" w:line="380"/>
        <w:rPr>
          <w:spacing w:val="-2"/>
          <w:sz w:val="30"/>
          <w:szCs w:val="30"/>
        </w:rPr>
      </w:pPr>
      <w:r>
        <w:rPr>
          <w:spacing w:val="-2"/>
          <w:sz w:val="30"/>
          <w:szCs w:val="30"/>
        </w:rPr>
        <w:t>повышение эффективности правовых механизмов реализации положений Конституции Российской Федерации, гарантирующих и защищающих культурные права и свободы гражданина;</w:t>
      </w:r>
    </w:p>
    <w:p>
      <w:pPr>
        <w:pStyle w:val="Normal"/>
        <w:spacing w:lineRule="exact" w:line="380"/>
        <w:rPr>
          <w:spacing w:val="-2"/>
          <w:sz w:val="30"/>
          <w:szCs w:val="30"/>
        </w:rPr>
      </w:pPr>
      <w:r>
        <w:rPr>
          <w:spacing w:val="-2"/>
          <w:sz w:val="30"/>
          <w:szCs w:val="30"/>
        </w:rPr>
        <w:t>законодательное закрепление права на художественное образование и эстетическое воспитание в самом широком смысле, которое должно быть раскрыто и обеспечено эффективными механизмами его реализации;</w:t>
      </w:r>
    </w:p>
    <w:p>
      <w:pPr>
        <w:pStyle w:val="Normal"/>
        <w:spacing w:lineRule="exact" w:line="380"/>
        <w:rPr>
          <w:spacing w:val="-2"/>
          <w:sz w:val="30"/>
          <w:szCs w:val="30"/>
        </w:rPr>
      </w:pPr>
      <w:r>
        <w:rPr>
          <w:spacing w:val="-2"/>
          <w:sz w:val="30"/>
          <w:szCs w:val="30"/>
        </w:rPr>
        <w:t xml:space="preserve">законодательное закрепление форм государственной поддержки творческой деятельности, творческих работников и их объединений; </w:t>
      </w:r>
    </w:p>
    <w:p>
      <w:pPr>
        <w:pStyle w:val="Normal"/>
        <w:spacing w:lineRule="exact" w:line="380"/>
        <w:rPr>
          <w:spacing w:val="-2"/>
          <w:sz w:val="30"/>
          <w:szCs w:val="30"/>
        </w:rPr>
      </w:pPr>
      <w:r>
        <w:rPr>
          <w:spacing w:val="-2"/>
          <w:sz w:val="30"/>
          <w:szCs w:val="30"/>
        </w:rPr>
        <w:t>системное совершенствование норм, регламентирующих полномочия органов государственной власти субъектов Российской Федерации и органов местного самоуправления в области культуры;</w:t>
      </w:r>
    </w:p>
    <w:p>
      <w:pPr>
        <w:pStyle w:val="Normal"/>
        <w:spacing w:lineRule="exact" w:line="380"/>
        <w:rPr>
          <w:spacing w:val="-2"/>
          <w:sz w:val="30"/>
          <w:szCs w:val="30"/>
        </w:rPr>
      </w:pPr>
      <w:r>
        <w:rPr>
          <w:spacing w:val="-2"/>
          <w:sz w:val="30"/>
          <w:szCs w:val="30"/>
        </w:rPr>
        <w:t>создание правовых основ для развития новых видов деятельности в сфере культуры;</w:t>
      </w:r>
    </w:p>
    <w:p>
      <w:pPr>
        <w:pStyle w:val="Normal"/>
        <w:spacing w:lineRule="exact" w:line="380"/>
        <w:rPr>
          <w:spacing w:val="-2"/>
          <w:sz w:val="30"/>
          <w:szCs w:val="30"/>
        </w:rPr>
      </w:pPr>
      <w:r>
        <w:rPr>
          <w:spacing w:val="-2"/>
          <w:sz w:val="30"/>
          <w:szCs w:val="30"/>
        </w:rPr>
        <w:t>закрепление на уровне федерального закона конкретных социальных гарантий в сфере культуры, уровневых показателей её финансирования, механизмов льгот, поощрений, стимулирования в сфере культуры и т.д.</w:t>
      </w:r>
    </w:p>
    <w:p>
      <w:pPr>
        <w:pStyle w:val="Normal"/>
        <w:spacing w:lineRule="exact" w:line="380"/>
        <w:rPr>
          <w:spacing w:val="-2"/>
          <w:sz w:val="30"/>
          <w:szCs w:val="30"/>
        </w:rPr>
      </w:pPr>
      <w:r>
        <w:rPr>
          <w:spacing w:val="-2"/>
          <w:sz w:val="30"/>
          <w:szCs w:val="30"/>
        </w:rPr>
      </w:r>
    </w:p>
    <w:p>
      <w:pPr>
        <w:pStyle w:val="Normal"/>
        <w:spacing w:lineRule="exact" w:line="380" w:before="120" w:after="0"/>
        <w:ind w:start="0" w:end="0" w:hanging="0"/>
        <w:jc w:val="center"/>
        <w:rPr>
          <w:b/>
          <w:bCs/>
          <w:spacing w:val="-2"/>
          <w:sz w:val="30"/>
          <w:szCs w:val="30"/>
        </w:rPr>
      </w:pPr>
      <w:r>
        <w:rPr>
          <w:b/>
          <w:bCs/>
          <w:spacing w:val="-2"/>
          <w:sz w:val="30"/>
          <w:szCs w:val="30"/>
        </w:rPr>
        <w:t>V.</w:t>
      </w:r>
      <w:r>
        <w:rPr>
          <w:spacing w:val="-2"/>
          <w:sz w:val="30"/>
          <w:szCs w:val="30"/>
        </w:rPr>
        <w:t xml:space="preserve"> </w:t>
      </w:r>
      <w:r>
        <w:rPr>
          <w:b/>
          <w:bCs/>
          <w:spacing w:val="-2"/>
          <w:sz w:val="30"/>
          <w:szCs w:val="30"/>
        </w:rPr>
        <w:t>Заключение</w:t>
      </w:r>
    </w:p>
    <w:p>
      <w:pPr>
        <w:pStyle w:val="Normal"/>
        <w:spacing w:lineRule="exact" w:line="380"/>
        <w:rPr>
          <w:spacing w:val="-2"/>
          <w:sz w:val="30"/>
          <w:szCs w:val="30"/>
        </w:rPr>
      </w:pPr>
      <w:r>
        <w:rPr>
          <w:spacing w:val="-2"/>
          <w:sz w:val="30"/>
          <w:szCs w:val="30"/>
        </w:rPr>
      </w:r>
    </w:p>
    <w:p>
      <w:pPr>
        <w:pStyle w:val="Normal"/>
        <w:spacing w:lineRule="exact" w:line="380"/>
        <w:rPr>
          <w:spacing w:val="-2"/>
          <w:sz w:val="30"/>
          <w:szCs w:val="30"/>
        </w:rPr>
      </w:pPr>
      <w:r>
        <w:rPr>
          <w:spacing w:val="-2"/>
          <w:sz w:val="30"/>
          <w:szCs w:val="30"/>
        </w:rPr>
        <w:t xml:space="preserve">Достижение поставленных в Основах государственной культурной политики целей и успешное решение сформулированных задач невозможно в рамках существующей системы государственного управления. Необходима достаточно глубокая реформа этой системы, в процессе которой она должна быть сущностно перенастроена на иные приоритеты, в основу оценки ее эффективности должны быть положены иные — ориентированные на приоритеты культурной политики показатели. Должен появиться и субъект вырабатывающий, координирующий, корректирующий государственную культурную политику, обладающий достаточными правами для преодоления барьеров межведомственного и межрегионального уровня, необходимыми кадровыми и финансовыми ресурсами. </w:t>
      </w:r>
    </w:p>
    <w:p>
      <w:pPr>
        <w:pStyle w:val="Normal"/>
        <w:spacing w:lineRule="exact" w:line="380"/>
        <w:rPr>
          <w:spacing w:val="-2"/>
          <w:sz w:val="30"/>
          <w:szCs w:val="30"/>
        </w:rPr>
      </w:pPr>
      <w:bookmarkStart w:id="1" w:name="_GoBack"/>
      <w:bookmarkEnd w:id="1"/>
      <w:r>
        <w:rPr>
          <w:spacing w:val="-2"/>
          <w:sz w:val="30"/>
          <w:szCs w:val="30"/>
        </w:rPr>
        <w:t xml:space="preserve">В начале реформ необходимо провести анализ существующей системы государственного управления с позиций, заданных Основами государственной культурной политики, после чего должны быть разработаны образ будущей, послереформенной системы государственного управления и программа проведения необходимых изменений. </w:t>
      </w:r>
    </w:p>
    <w:p>
      <w:pPr>
        <w:pStyle w:val="Normal"/>
        <w:spacing w:lineRule="exact" w:line="380"/>
        <w:rPr>
          <w:spacing w:val="-2"/>
          <w:sz w:val="30"/>
          <w:szCs w:val="30"/>
        </w:rPr>
      </w:pPr>
      <w:r>
        <w:rPr>
          <w:spacing w:val="-2"/>
          <w:sz w:val="30"/>
          <w:szCs w:val="30"/>
        </w:rPr>
        <w:t xml:space="preserve">В процессе реформ должна быть осуществлена корректировка функций ряда министерств и ведомств, их полномочий и зон ответственности, должны быть усовершенствованы межбюджетные отношения, скорректированы существующие и приняты новые нормативные правовые акты, регулирующие отношения в сфере культуры и культурной политики. Также должна быть проведена реформа понятийной, организационно-правовой, институциональной и методической стороны регулирования отношений в этих сферах. </w:t>
      </w:r>
    </w:p>
    <w:p>
      <w:pPr>
        <w:pStyle w:val="Normal"/>
        <w:spacing w:lineRule="exact" w:line="400"/>
        <w:rPr>
          <w:sz w:val="30"/>
          <w:szCs w:val="30"/>
        </w:rPr>
      </w:pPr>
      <w:r>
        <w:rPr>
          <w:sz w:val="30"/>
          <w:szCs w:val="30"/>
        </w:rPr>
      </w:r>
    </w:p>
    <w:p>
      <w:pPr>
        <w:pStyle w:val="Normal"/>
        <w:spacing w:lineRule="exact" w:line="400"/>
        <w:ind w:start="0" w:end="0" w:hanging="0"/>
        <w:jc w:val="center"/>
        <w:rPr>
          <w:sz w:val="30"/>
          <w:szCs w:val="30"/>
        </w:rPr>
      </w:pPr>
      <w:r>
        <w:rPr>
          <w:sz w:val="30"/>
          <w:szCs w:val="30"/>
        </w:rPr>
        <w:t>_____________</w:t>
      </w:r>
    </w:p>
    <w:p>
      <w:pPr>
        <w:pStyle w:val="Normal"/>
        <w:spacing w:lineRule="exact" w:line="400"/>
        <w:rPr>
          <w:sz w:val="30"/>
          <w:szCs w:val="30"/>
        </w:rPr>
      </w:pPr>
      <w:r>
        <w:rPr>
          <w:sz w:val="30"/>
          <w:szCs w:val="30"/>
        </w:rPr>
      </w:r>
    </w:p>
    <w:sectPr>
      <w:headerReference w:type="default" r:id="rId6"/>
      <w:footerReference w:type="default" r:id="rId7"/>
      <w:type w:val="nextPage"/>
      <w:pgSz w:w="11906" w:h="16838"/>
      <w:pgMar w:left="1361" w:right="1361" w:header="720" w:top="1418" w:footer="720" w:bottom="1247"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Arial">
    <w:charset w:val="cc" w:characterSet="windows-1251"/>
    <w:family w:val="swiss"/>
    <w:pitch w:val="variable"/>
  </w:font>
  <w:font w:name="Tahoma">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tabs>
        <w:tab w:val="center" w:pos="4677" w:leader="none"/>
        <w:tab w:val="right" w:pos="9355" w:leader="none"/>
      </w:tabs>
      <w:ind w:start="0" w:end="0" w:hanging="0"/>
      <w:jc w:val="center"/>
      <w:rPr>
        <w:sz w:val="32"/>
        <w:szCs w:val="32"/>
      </w:rPr>
    </w:pPr>
    <w:r>
      <w:rPr>
        <w:sz w:val="32"/>
        <w:szCs w:val="32"/>
      </w:rPr>
      <w:fldChar w:fldCharType="begin"/>
    </w:r>
    <w:r>
      <w:instrText> PAGE </w:instrText>
    </w:r>
    <w:r>
      <w:fldChar w:fldCharType="separate"/>
    </w:r>
    <w:r>
      <w:t>24</w:t>
    </w:r>
    <w:r>
      <w:fldChar w:fldCharType="end"/>
    </w:r>
  </w:p>
  <w:p>
    <w:pPr>
      <w:pStyle w:val="Normal"/>
      <w:tabs>
        <w:tab w:val="center" w:pos="4677" w:leader="none"/>
        <w:tab w:val="right" w:pos="9355" w:leader="none"/>
      </w:tabs>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suppressAutoHyphens w:val="true"/>
      <w:bidi w:val="0"/>
      <w:ind w:start="0" w:end="0" w:firstLine="709"/>
      <w:jc w:val="both"/>
    </w:pPr>
    <w:rPr>
      <w:rFonts w:ascii="Times New Roman" w:hAnsi="Times New Roman" w:eastAsia="Calibri" w:cs="Times New Roman"/>
      <w:color w:val="auto"/>
      <w:sz w:val="28"/>
      <w:szCs w:val="28"/>
      <w:lang w:val="ru-RU" w:eastAsia="zh-CN" w:bidi="ar-SA"/>
    </w:rPr>
  </w:style>
  <w:style w:type="character" w:styleId="AbsatzStandardschriftart">
    <w:name w:val="Absatz-Standardschriftart"/>
    <w:rPr/>
  </w:style>
  <w:style w:type="character" w:styleId="Style14">
    <w:name w:val="Основной шрифт абзаца"/>
    <w:rPr/>
  </w:style>
  <w:style w:type="paragraph" w:styleId="Style15">
    <w:name w:val="Заголовок"/>
    <w:basedOn w:val="Normal"/>
    <w:next w:val="Style16"/>
    <w:pPr>
      <w:keepNext/>
      <w:spacing w:before="240" w:after="120"/>
    </w:pPr>
    <w:rPr>
      <w:rFonts w:ascii="Arial" w:hAnsi="Arial" w:eastAsia="Microsoft YaHei" w:cs="Mangal"/>
      <w:sz w:val="28"/>
      <w:szCs w:val="28"/>
    </w:rPr>
  </w:style>
  <w:style w:type="paragraph" w:styleId="Style16">
    <w:name w:val="Основной текст"/>
    <w:basedOn w:val="Normal"/>
    <w:pPr>
      <w:spacing w:before="0" w:after="12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Style20">
    <w:name w:val="Абзац списка"/>
    <w:basedOn w:val="Normal"/>
    <w:pPr>
      <w:ind w:start="720" w:end="0" w:firstLine="709"/>
    </w:pPr>
    <w:rPr/>
  </w:style>
  <w:style w:type="paragraph" w:styleId="Style21">
    <w:name w:val="Верхний колонтитул"/>
    <w:basedOn w:val="Normal"/>
    <w:pPr>
      <w:tabs>
        <w:tab w:val="center" w:pos="4677" w:leader="none"/>
        <w:tab w:val="right" w:pos="9355" w:leader="none"/>
      </w:tabs>
    </w:pPr>
    <w:rPr/>
  </w:style>
  <w:style w:type="paragraph" w:styleId="Style22">
    <w:name w:val="Нижний колонтитул"/>
    <w:basedOn w:val="Normal"/>
    <w:pPr>
      <w:tabs>
        <w:tab w:val="center" w:pos="4677" w:leader="none"/>
        <w:tab w:val="right" w:pos="9355" w:leader="none"/>
      </w:tabs>
    </w:pPr>
    <w:rPr/>
  </w:style>
  <w:style w:type="paragraph" w:styleId="Style23">
    <w:name w:val="Текст выноски"/>
    <w:basedOn w:val="Normal"/>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360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2014-05-12T17:01:00Z</dcterms:created>
  <dc:creator>Анна</dc:creator>
  <dc:language>ru-RU</dc:language>
  <cp:lastModifiedBy> </cp:lastModifiedBy>
  <cp:lastPrinted>2014-05-12T17:02:00Z</cp:lastPrinted>
  <dcterms:modified xsi:type="dcterms:W3CDTF">2014-05-14T15:00:00Z</dcterms:modified>
  <cp:revision>4</cp:revision>
  <dc:title>Проект</dc:title>
</cp:coreProperties>
</file>